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4"/>
        <w:rPr>
          <w:rFonts w:ascii="Times New Roman"/>
          <w:sz w:val="22"/>
        </w:rPr>
      </w:pPr>
    </w:p>
    <w:p>
      <w:pPr>
        <w:spacing w:before="0" w:line="829" w:lineRule="exact"/>
        <w:ind w:left="0" w:right="85" w:firstLine="0"/>
        <w:jc w:val="center"/>
        <w:rPr>
          <w:rFonts w:hint="eastAsia" w:ascii="思源黑体 CN Bold" w:eastAsia="思源黑体 CN Bold"/>
          <w:b/>
          <w:sz w:val="48"/>
        </w:rPr>
      </w:pPr>
      <w:r>
        <w:rPr>
          <w:rFonts w:ascii="Times New Roman" w:eastAsia="Times New Roman"/>
          <w:b/>
          <w:sz w:val="48"/>
        </w:rPr>
        <w:t xml:space="preserve">PROFIBUS </w:t>
      </w:r>
      <w:r>
        <w:rPr>
          <w:rFonts w:hint="eastAsia" w:ascii="思源黑体 CN Bold" w:eastAsia="思源黑体 CN Bold"/>
          <w:b/>
          <w:sz w:val="48"/>
        </w:rPr>
        <w:t>六路集线器技术指标</w:t>
      </w:r>
    </w:p>
    <w:p>
      <w:pPr>
        <w:pStyle w:val="5"/>
        <w:spacing w:before="13"/>
        <w:rPr>
          <w:rFonts w:ascii="思源黑体 CN Bold"/>
          <w:b/>
          <w:sz w:val="59"/>
        </w:rPr>
      </w:pPr>
    </w:p>
    <w:p>
      <w:pPr>
        <w:pStyle w:val="5"/>
        <w:jc w:val="center"/>
        <w:rPr>
          <w:rFonts w:hint="default" w:ascii="Times New Roman" w:eastAsia="宋体"/>
          <w:b/>
          <w:sz w:val="96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型号：MCN-PBHUB6</w:t>
      </w:r>
    </w:p>
    <w:p>
      <w:pPr>
        <w:pStyle w:val="5"/>
        <w:rPr>
          <w:rFonts w:ascii="Times New Roman"/>
          <w:b/>
          <w:sz w:val="30"/>
        </w:rPr>
      </w:pPr>
    </w:p>
    <w:p>
      <w:pPr>
        <w:pStyle w:val="5"/>
        <w:rPr>
          <w:rFonts w:ascii="Times New Roman"/>
          <w:b/>
          <w:sz w:val="30"/>
        </w:rPr>
      </w:pPr>
    </w:p>
    <w:p>
      <w:pPr>
        <w:pStyle w:val="5"/>
        <w:rPr>
          <w:rFonts w:ascii="Times New Roman"/>
          <w:b/>
          <w:sz w:val="30"/>
        </w:rPr>
      </w:pPr>
    </w:p>
    <w:p>
      <w:pPr>
        <w:pStyle w:val="5"/>
        <w:rPr>
          <w:rFonts w:ascii="Times New Roman"/>
          <w:b/>
          <w:sz w:val="30"/>
        </w:rPr>
      </w:pPr>
    </w:p>
    <w:p>
      <w:pPr>
        <w:pStyle w:val="5"/>
        <w:rPr>
          <w:rFonts w:ascii="Times New Roman"/>
          <w:b/>
          <w:sz w:val="30"/>
        </w:rPr>
      </w:pPr>
    </w:p>
    <w:p>
      <w:pPr>
        <w:pStyle w:val="5"/>
        <w:rPr>
          <w:rFonts w:ascii="Times New Roman"/>
          <w:b/>
          <w:sz w:val="30"/>
        </w:rPr>
      </w:pPr>
    </w:p>
    <w:p>
      <w:pPr>
        <w:pStyle w:val="5"/>
        <w:rPr>
          <w:rFonts w:ascii="Times New Roman"/>
          <w:b/>
          <w:sz w:val="30"/>
        </w:rPr>
      </w:pPr>
    </w:p>
    <w:p>
      <w:pPr>
        <w:pStyle w:val="5"/>
        <w:rPr>
          <w:rFonts w:ascii="Times New Roman"/>
          <w:b/>
          <w:sz w:val="30"/>
        </w:rPr>
      </w:pPr>
    </w:p>
    <w:p>
      <w:pPr>
        <w:pStyle w:val="5"/>
        <w:rPr>
          <w:rFonts w:ascii="Times New Roman"/>
          <w:b/>
          <w:sz w:val="30"/>
        </w:rPr>
      </w:pPr>
    </w:p>
    <w:p>
      <w:pPr>
        <w:pStyle w:val="5"/>
        <w:rPr>
          <w:rFonts w:ascii="Times New Roman"/>
          <w:b/>
          <w:sz w:val="30"/>
        </w:rPr>
      </w:pPr>
    </w:p>
    <w:p>
      <w:pPr>
        <w:pStyle w:val="5"/>
        <w:rPr>
          <w:rFonts w:ascii="Times New Roman"/>
          <w:b/>
          <w:sz w:val="30"/>
        </w:rPr>
      </w:pPr>
    </w:p>
    <w:p>
      <w:pPr>
        <w:pStyle w:val="5"/>
        <w:spacing w:before="10"/>
        <w:rPr>
          <w:rFonts w:ascii="Times New Roman"/>
          <w:b/>
          <w:sz w:val="33"/>
        </w:rPr>
      </w:pPr>
    </w:p>
    <w:p>
      <w:pPr>
        <w:spacing w:before="0"/>
        <w:ind w:left="0" w:right="101" w:firstLine="0"/>
        <w:jc w:val="center"/>
        <w:rPr>
          <w:rFonts w:hint="eastAsia" w:ascii="思源黑体 CN Bold" w:eastAsia="思源黑体 CN Bold"/>
          <w:b/>
          <w:sz w:val="28"/>
        </w:rPr>
      </w:pPr>
      <w:r>
        <w:rPr>
          <w:rFonts w:hint="eastAsia" w:ascii="思源黑体 CN Bold" w:eastAsia="思源黑体 CN Bold"/>
          <w:b/>
          <w:sz w:val="28"/>
          <w:lang w:val="en-US" w:eastAsia="zh-CN"/>
        </w:rPr>
        <w:t>无锡耐特森通信</w:t>
      </w:r>
      <w:bookmarkStart w:id="7" w:name="_GoBack"/>
      <w:bookmarkEnd w:id="7"/>
      <w:r>
        <w:rPr>
          <w:rFonts w:hint="eastAsia" w:ascii="思源黑体 CN Bold" w:eastAsia="思源黑体 CN Bold"/>
          <w:b/>
          <w:sz w:val="28"/>
          <w:lang w:val="en-US" w:eastAsia="zh-CN"/>
        </w:rPr>
        <w:t>技术</w:t>
      </w:r>
      <w:r>
        <w:rPr>
          <w:rFonts w:hint="eastAsia" w:ascii="思源黑体 CN Bold" w:eastAsia="思源黑体 CN Bold"/>
          <w:b/>
          <w:sz w:val="28"/>
        </w:rPr>
        <w:t>有限公司</w:t>
      </w:r>
    </w:p>
    <w:p>
      <w:pPr>
        <w:spacing w:before="184"/>
        <w:ind w:left="0" w:right="79" w:firstLine="0"/>
        <w:jc w:val="center"/>
        <w:rPr>
          <w:rFonts w:hint="default" w:ascii="Times New Roman" w:eastAsia="宋体"/>
          <w:sz w:val="28"/>
          <w:lang w:val="en-US" w:eastAsia="zh-CN"/>
        </w:rPr>
        <w:sectPr>
          <w:headerReference r:id="rId5" w:type="default"/>
          <w:type w:val="continuous"/>
          <w:pgSz w:w="11910" w:h="16840"/>
          <w:pgMar w:top="940" w:right="1580" w:bottom="280" w:left="1680" w:header="502" w:footer="720" w:gutter="0"/>
          <w:cols w:space="720" w:num="1"/>
        </w:sectPr>
      </w:pPr>
      <w:r>
        <w:rPr>
          <w:rFonts w:ascii="Times New Roman"/>
          <w:b/>
          <w:sz w:val="28"/>
        </w:rPr>
        <w:t>20</w:t>
      </w:r>
      <w:r>
        <w:rPr>
          <w:rFonts w:hint="eastAsia" w:ascii="Times New Roman"/>
          <w:b/>
          <w:sz w:val="28"/>
          <w:lang w:val="en-US" w:eastAsia="zh-CN"/>
        </w:rPr>
        <w:t>20</w:t>
      </w:r>
      <w:r>
        <w:rPr>
          <w:rFonts w:ascii="Times New Roman"/>
          <w:b/>
          <w:sz w:val="28"/>
        </w:rPr>
        <w:t>-</w:t>
      </w:r>
      <w:r>
        <w:rPr>
          <w:rFonts w:hint="eastAsia" w:ascii="Times New Roman"/>
          <w:b/>
          <w:sz w:val="28"/>
          <w:lang w:val="en-US" w:eastAsia="zh-CN"/>
        </w:rPr>
        <w:t>12</w:t>
      </w:r>
    </w:p>
    <w:p>
      <w:pPr>
        <w:pStyle w:val="5"/>
        <w:rPr>
          <w:rFonts w:ascii="Times New Roman"/>
          <w:b/>
          <w:sz w:val="20"/>
        </w:rPr>
      </w:pPr>
    </w:p>
    <w:p>
      <w:pPr>
        <w:pStyle w:val="5"/>
        <w:rPr>
          <w:rFonts w:ascii="Times New Roman"/>
          <w:b/>
          <w:sz w:val="20"/>
        </w:rPr>
      </w:pPr>
    </w:p>
    <w:p>
      <w:pPr>
        <w:pStyle w:val="4"/>
        <w:spacing w:before="99" w:line="421" w:lineRule="exact"/>
        <w:rPr>
          <w:rFonts w:hint="eastAsia" w:ascii="Times New Roman" w:eastAsia="思源黑体 CN Bold"/>
          <w:lang w:eastAsia="zh-CN"/>
        </w:rPr>
      </w:pPr>
      <w:r>
        <w:t>产品型号：</w:t>
      </w:r>
      <w:r>
        <w:rPr>
          <w:rFonts w:hint="eastAsia" w:ascii="Times New Roman" w:eastAsia="宋体"/>
          <w:lang w:eastAsia="zh-CN"/>
        </w:rPr>
        <w:t>MCN-PBHUB6</w:t>
      </w:r>
    </w:p>
    <w:p>
      <w:pPr>
        <w:pStyle w:val="5"/>
        <w:spacing w:line="254" w:lineRule="exact"/>
        <w:ind w:left="120"/>
      </w:pPr>
      <w:r>
        <w:t>产品概述：</w:t>
      </w:r>
      <w:r>
        <w:rPr>
          <w:rFonts w:hint="eastAsia" w:ascii="Times New Roman"/>
          <w:lang w:eastAsia="zh-CN"/>
        </w:rPr>
        <w:t>MCN-PBHUB6</w:t>
      </w:r>
      <w:r>
        <w:t>对通讯的波形具有整形放大的功能，能够将总线变为星型网络，每</w:t>
      </w:r>
    </w:p>
    <w:p>
      <w:pPr>
        <w:pStyle w:val="5"/>
        <w:spacing w:before="43" w:line="278" w:lineRule="auto"/>
        <w:ind w:left="120" w:right="144"/>
      </w:pPr>
      <w:r>
        <w:t xml:space="preserve">个通道能够延长通讯距离至 </w:t>
      </w:r>
      <w:r>
        <w:rPr>
          <w:rFonts w:ascii="Times New Roman" w:eastAsia="Times New Roman"/>
        </w:rPr>
        <w:t xml:space="preserve">1200 </w:t>
      </w:r>
      <w:r>
        <w:t>米，同时具有</w:t>
      </w:r>
      <w:r>
        <w:rPr>
          <w:rFonts w:hint="eastAsia"/>
          <w:b/>
          <w:bCs/>
          <w:lang w:val="en-US" w:eastAsia="zh-CN"/>
        </w:rPr>
        <w:t>电气</w:t>
      </w:r>
      <w:r>
        <w:rPr>
          <w:b/>
          <w:bCs/>
        </w:rPr>
        <w:t>隔离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lang w:val="en-US" w:eastAsia="zh-CN"/>
        </w:rPr>
        <w:t>故障隔离</w:t>
      </w:r>
      <w:r>
        <w:t xml:space="preserve">功能，是解决 </w:t>
      </w:r>
      <w:r>
        <w:rPr>
          <w:rFonts w:ascii="Times New Roman" w:eastAsia="Times New Roman"/>
        </w:rPr>
        <w:t xml:space="preserve">Profibus </w:t>
      </w:r>
      <w:r>
        <w:t>通讯干扰的好帮手。</w:t>
      </w:r>
    </w:p>
    <w:p>
      <w:pPr>
        <w:pStyle w:val="4"/>
        <w:spacing w:before="0" w:line="327" w:lineRule="exact"/>
      </w:pPr>
      <w:r>
        <w:t>详细介绍：</w:t>
      </w:r>
    </w:p>
    <w:p>
      <w:pPr>
        <w:pStyle w:val="5"/>
        <w:spacing w:line="254" w:lineRule="exact"/>
        <w:ind w:left="120"/>
      </w:pPr>
      <w:r>
        <w:rPr>
          <w:rFonts w:hint="eastAsia" w:ascii="Times New Roman"/>
          <w:lang w:eastAsia="zh-CN"/>
        </w:rPr>
        <w:t>MCN-PBHUB6</w:t>
      </w:r>
      <w:r>
        <w:t xml:space="preserve">是应用于适合工业环境下的 </w:t>
      </w:r>
      <w:r>
        <w:rPr>
          <w:rFonts w:ascii="Times New Roman" w:eastAsia="Times New Roman"/>
        </w:rPr>
        <w:t xml:space="preserve">PROFIBUS </w:t>
      </w:r>
      <w:r>
        <w:t xml:space="preserve">集线器，产品通过 </w:t>
      </w:r>
      <w:r>
        <w:rPr>
          <w:rFonts w:ascii="Times New Roman" w:eastAsia="Times New Roman"/>
        </w:rPr>
        <w:t xml:space="preserve">EMC </w:t>
      </w:r>
      <w:r>
        <w:t>电磁兼容性试</w:t>
      </w:r>
    </w:p>
    <w:p>
      <w:pPr>
        <w:pStyle w:val="5"/>
        <w:spacing w:before="43" w:line="278" w:lineRule="auto"/>
        <w:ind w:left="120" w:right="114"/>
      </w:pPr>
      <w:r>
        <w:rPr>
          <w:spacing w:val="-5"/>
        </w:rPr>
        <w:t xml:space="preserve">验标准，它提供了 </w:t>
      </w:r>
      <w:r>
        <w:rPr>
          <w:rFonts w:ascii="Times New Roman" w:eastAsia="Times New Roman"/>
        </w:rPr>
        <w:t xml:space="preserve">PROFIBUS </w:t>
      </w:r>
      <w:r>
        <w:rPr>
          <w:spacing w:val="-12"/>
        </w:rPr>
        <w:t xml:space="preserve">信号在 </w:t>
      </w:r>
      <w:r>
        <w:rPr>
          <w:rFonts w:ascii="Times New Roman" w:eastAsia="Times New Roman"/>
        </w:rPr>
        <w:t xml:space="preserve">0-12MBPS </w:t>
      </w:r>
      <w:r>
        <w:t>速率通讯状态下，以双绞线作为通讯传输</w:t>
      </w:r>
      <w:r>
        <w:rPr>
          <w:spacing w:val="-4"/>
        </w:rPr>
        <w:t xml:space="preserve">电缆，将总线变为星型网络并延长 </w:t>
      </w:r>
      <w:r>
        <w:rPr>
          <w:rFonts w:ascii="Times New Roman" w:eastAsia="Times New Roman"/>
        </w:rPr>
        <w:t xml:space="preserve">PROFIBUS </w:t>
      </w:r>
      <w:r>
        <w:rPr>
          <w:spacing w:val="-9"/>
        </w:rPr>
        <w:t xml:space="preserve">通讯距离在 </w:t>
      </w:r>
      <w:r>
        <w:rPr>
          <w:rFonts w:ascii="Times New Roman" w:eastAsia="Times New Roman"/>
        </w:rPr>
        <w:t xml:space="preserve">1200 </w:t>
      </w:r>
      <w:r>
        <w:rPr>
          <w:spacing w:val="-5"/>
        </w:rPr>
        <w:t>米左右的通讯解决方案。另</w:t>
      </w:r>
      <w:r>
        <w:rPr>
          <w:spacing w:val="-9"/>
        </w:rPr>
        <w:t xml:space="preserve">外一个显著作用是起到了 </w:t>
      </w:r>
      <w:r>
        <w:rPr>
          <w:rFonts w:ascii="Times New Roman" w:eastAsia="Times New Roman"/>
        </w:rPr>
        <w:t xml:space="preserve">PROFIBUS </w:t>
      </w:r>
      <w:r>
        <w:t>总线的隔离作用，尤其对于没有任何防浪涌、突波保</w:t>
      </w:r>
      <w:r>
        <w:rPr>
          <w:spacing w:val="-13"/>
        </w:rPr>
        <w:t>护措施的总线结构，为避免设备运行风险，更需串接</w:t>
      </w:r>
      <w:r>
        <w:rPr>
          <w:rFonts w:ascii="Times New Roman" w:eastAsia="Times New Roman"/>
        </w:rPr>
        <w:t xml:space="preserve">PROFIBUS </w:t>
      </w:r>
      <w:r>
        <w:rPr>
          <w:spacing w:val="-10"/>
        </w:rPr>
        <w:t>集线器。在应用了</w:t>
      </w:r>
      <w:r>
        <w:rPr>
          <w:rFonts w:ascii="Times New Roman" w:eastAsia="Times New Roman"/>
        </w:rPr>
        <w:t xml:space="preserve">PROFIBUS </w:t>
      </w:r>
      <w:r>
        <w:rPr>
          <w:spacing w:val="-1"/>
        </w:rPr>
        <w:t>集线器的总线上，</w:t>
      </w:r>
      <w:r>
        <w:rPr>
          <w:rFonts w:hint="eastAsia" w:ascii="Times New Roman"/>
          <w:spacing w:val="-4"/>
          <w:lang w:eastAsia="zh-CN"/>
        </w:rPr>
        <w:t>MCN-PBHUB6</w:t>
      </w:r>
      <w:r>
        <w:rPr>
          <w:spacing w:val="-12"/>
        </w:rPr>
        <w:t xml:space="preserve">也增强了 </w:t>
      </w:r>
      <w:r>
        <w:rPr>
          <w:rFonts w:ascii="Times New Roman" w:eastAsia="Times New Roman"/>
        </w:rPr>
        <w:t xml:space="preserve">PROFIBUS </w:t>
      </w:r>
      <w:r>
        <w:rPr>
          <w:spacing w:val="-6"/>
        </w:rPr>
        <w:t>信号的驱动能力，用以驱动总线挂接更多</w:t>
      </w:r>
      <w:r>
        <w:rPr>
          <w:spacing w:val="-33"/>
        </w:rPr>
        <w:t xml:space="preserve">的 </w:t>
      </w:r>
      <w:r>
        <w:rPr>
          <w:rFonts w:ascii="Times New Roman" w:eastAsia="Times New Roman"/>
        </w:rPr>
        <w:t xml:space="preserve">PROFIBUS </w:t>
      </w:r>
      <w:r>
        <w:rPr>
          <w:spacing w:val="-21"/>
        </w:rPr>
        <w:t>设备。</w:t>
      </w:r>
      <w:r>
        <w:rPr>
          <w:rFonts w:hint="eastAsia" w:ascii="Times New Roman"/>
          <w:lang w:eastAsia="zh-CN"/>
        </w:rPr>
        <w:t>MCN-PBHUB6</w:t>
      </w:r>
      <w:r>
        <w:rPr>
          <w:spacing w:val="-12"/>
        </w:rPr>
        <w:t>在产品性能、可靠性方面，可完全替代国外公司的同类产品。</w:t>
      </w:r>
      <w:r>
        <w:rPr>
          <w:rFonts w:hint="eastAsia" w:ascii="Times New Roman"/>
          <w:spacing w:val="-12"/>
          <w:lang w:eastAsia="zh-CN"/>
        </w:rPr>
        <w:t>MCN-PBHUB6</w:t>
      </w:r>
      <w:r>
        <w:rPr>
          <w:spacing w:val="3"/>
        </w:rPr>
        <w:t>需要外部供电，</w:t>
      </w:r>
      <w:r>
        <w:rPr>
          <w:rFonts w:ascii="Times New Roman" w:eastAsia="Times New Roman"/>
        </w:rPr>
        <w:t xml:space="preserve">10--30V DC </w:t>
      </w:r>
      <w:r>
        <w:rPr>
          <w:spacing w:val="-4"/>
        </w:rPr>
        <w:t xml:space="preserve">宽电压输入，耐压达 </w:t>
      </w:r>
      <w:r>
        <w:rPr>
          <w:rFonts w:ascii="Times New Roman" w:eastAsia="Times New Roman"/>
        </w:rPr>
        <w:t>4000V</w:t>
      </w:r>
      <w:r>
        <w:rPr>
          <w:spacing w:val="1"/>
        </w:rPr>
        <w:t>，同时内置的瞬变抑制</w:t>
      </w:r>
      <w:r>
        <w:rPr>
          <w:spacing w:val="3"/>
        </w:rPr>
        <w:t>元器件，</w:t>
      </w:r>
      <w:r>
        <w:rPr>
          <w:rFonts w:ascii="Times New Roman" w:eastAsia="Times New Roman"/>
        </w:rPr>
        <w:t xml:space="preserve">16KV ESD </w:t>
      </w:r>
      <w:r>
        <w:rPr>
          <w:spacing w:val="-3"/>
        </w:rPr>
        <w:t xml:space="preserve">突波保护，能有效的防止 </w:t>
      </w:r>
      <w:r>
        <w:rPr>
          <w:rFonts w:ascii="Times New Roman" w:eastAsia="Times New Roman"/>
        </w:rPr>
        <w:t xml:space="preserve">PROFIBUS </w:t>
      </w:r>
      <w:r>
        <w:rPr>
          <w:spacing w:val="3"/>
        </w:rPr>
        <w:t>总线被诸如雷击、浪涌等突波损</w:t>
      </w:r>
      <w:r>
        <w:rPr>
          <w:spacing w:val="-9"/>
        </w:rPr>
        <w:t xml:space="preserve">害，确保 </w:t>
      </w:r>
      <w:r>
        <w:rPr>
          <w:rFonts w:ascii="Times New Roman" w:eastAsia="Times New Roman"/>
        </w:rPr>
        <w:t xml:space="preserve">PROFIBUS </w:t>
      </w:r>
      <w:r>
        <w:rPr>
          <w:spacing w:val="-11"/>
        </w:rPr>
        <w:t xml:space="preserve">设备以及 </w:t>
      </w:r>
      <w:r>
        <w:rPr>
          <w:rFonts w:ascii="Times New Roman" w:eastAsia="Times New Roman"/>
        </w:rPr>
        <w:t xml:space="preserve">PROFIBUS </w:t>
      </w:r>
      <w:r>
        <w:t>总线运行在安全、可靠状态。</w:t>
      </w:r>
      <w:r>
        <w:rPr>
          <w:rFonts w:ascii="Times New Roman" w:eastAsia="Times New Roman"/>
        </w:rPr>
        <w:t xml:space="preserve">LED </w:t>
      </w:r>
      <w:r>
        <w:rPr>
          <w:spacing w:val="-7"/>
        </w:rPr>
        <w:t>指示电源、数据收、数据发工作状态。</w:t>
      </w:r>
    </w:p>
    <w:p>
      <w:pPr>
        <w:pStyle w:val="5"/>
        <w:spacing w:line="278" w:lineRule="auto"/>
        <w:ind w:left="120" w:right="212"/>
      </w:pPr>
      <w:r>
        <w:rPr>
          <w:spacing w:val="-6"/>
        </w:rPr>
        <w:t xml:space="preserve">完全透明的传输方式，半双工通讯模式，通讯波特率自适应，最高可至 </w:t>
      </w:r>
      <w:r>
        <w:rPr>
          <w:rFonts w:ascii="Times New Roman" w:eastAsia="Times New Roman"/>
          <w:spacing w:val="-3"/>
        </w:rPr>
        <w:t>12MBPS</w:t>
      </w:r>
      <w:r>
        <w:rPr>
          <w:spacing w:val="-3"/>
        </w:rPr>
        <w:t>（</w:t>
      </w:r>
      <w:r>
        <w:t>与通讯距</w:t>
      </w:r>
      <w:r>
        <w:rPr>
          <w:w w:val="99"/>
        </w:rPr>
        <w:t>离有关</w:t>
      </w:r>
      <w:r>
        <w:rPr>
          <w:spacing w:val="-104"/>
          <w:w w:val="99"/>
        </w:rPr>
        <w:t>）</w:t>
      </w:r>
      <w:r>
        <w:rPr>
          <w:w w:val="99"/>
        </w:rPr>
        <w:t>，无需更改用户通讯软件设置。</w:t>
      </w:r>
    </w:p>
    <w:p>
      <w:pPr>
        <w:pStyle w:val="5"/>
        <w:spacing w:before="3"/>
        <w:rPr>
          <w:sz w:val="24"/>
        </w:rPr>
      </w:pPr>
    </w:p>
    <w:p>
      <w:pPr>
        <w:pStyle w:val="5"/>
        <w:ind w:left="120"/>
        <w:rPr>
          <w:rFonts w:ascii="Times New Roman" w:eastAsia="Times New Roman"/>
        </w:rPr>
      </w:pPr>
      <w:r>
        <w:t>主要技术指标</w:t>
      </w:r>
      <w:r>
        <w:rPr>
          <w:rFonts w:ascii="Times New Roman" w:eastAsia="Times New Roman"/>
        </w:rPr>
        <w:t>:</w:t>
      </w:r>
    </w:p>
    <w:p>
      <w:pPr>
        <w:pStyle w:val="5"/>
        <w:spacing w:before="43"/>
        <w:ind w:left="120"/>
        <w:rPr>
          <w:rFonts w:ascii="Times New Roman" w:eastAsia="Times New Roman"/>
        </w:rPr>
      </w:pPr>
      <w:r>
        <w:t xml:space="preserve">总线速率：支持基本速率 </w:t>
      </w:r>
      <w:r>
        <w:rPr>
          <w:rFonts w:ascii="Times New Roman" w:eastAsia="Times New Roman"/>
        </w:rPr>
        <w:t>9.6kBit/s, 19.2kBit/s ,45.45kBit/s, 93.75kBit/s, 187.5kBit/s, 500kBit/s;</w:t>
      </w:r>
    </w:p>
    <w:p>
      <w:pPr>
        <w:pStyle w:val="5"/>
        <w:spacing w:before="43" w:line="556" w:lineRule="auto"/>
        <w:ind w:left="120" w:right="2492"/>
        <w:rPr>
          <w:rFonts w:ascii="Times New Roman" w:eastAsia="Times New Roman"/>
        </w:rPr>
      </w:pPr>
      <w:r>
        <w:t xml:space="preserve">同时也支持 </w:t>
      </w:r>
      <w:r>
        <w:rPr>
          <w:rFonts w:ascii="Times New Roman" w:eastAsia="Times New Roman"/>
        </w:rPr>
        <w:t xml:space="preserve">1.5MBit/s, 3MBit/s, 6MBit/s,12Mbit/s; </w:t>
      </w:r>
      <w:r>
        <w:t xml:space="preserve">线路速率自适应总线接口：高速 </w:t>
      </w:r>
      <w:r>
        <w:rPr>
          <w:rFonts w:ascii="Times New Roman" w:eastAsia="Times New Roman"/>
        </w:rPr>
        <w:t xml:space="preserve">RS485 </w:t>
      </w:r>
      <w:r>
        <w:t xml:space="preserve">电平接口，符合 </w:t>
      </w:r>
      <w:r>
        <w:rPr>
          <w:rFonts w:ascii="Times New Roman" w:eastAsia="Times New Roman"/>
        </w:rPr>
        <w:t>EN50170 Part 1</w:t>
      </w:r>
    </w:p>
    <w:p>
      <w:pPr>
        <w:pStyle w:val="5"/>
        <w:spacing w:line="269" w:lineRule="exact"/>
        <w:ind w:left="120"/>
      </w:pPr>
      <w:r>
        <w:t xml:space="preserve">传输类型： </w:t>
      </w:r>
      <w:r>
        <w:rPr>
          <w:rFonts w:ascii="Times New Roman" w:eastAsia="Times New Roman"/>
        </w:rPr>
        <w:t xml:space="preserve">Profibus </w:t>
      </w:r>
      <w:r>
        <w:t>协议透明传输</w:t>
      </w:r>
    </w:p>
    <w:p>
      <w:pPr>
        <w:pStyle w:val="5"/>
        <w:spacing w:before="8"/>
        <w:rPr>
          <w:sz w:val="27"/>
        </w:rPr>
      </w:pPr>
    </w:p>
    <w:p>
      <w:pPr>
        <w:pStyle w:val="5"/>
        <w:spacing w:before="1"/>
        <w:ind w:left="120"/>
        <w:rPr>
          <w:rFonts w:ascii="Times New Roman" w:eastAsia="Times New Roman"/>
        </w:rPr>
      </w:pPr>
      <w:r>
        <w:rPr>
          <w:w w:val="99"/>
        </w:rPr>
        <w:t>数据接口：</w:t>
      </w:r>
      <w:r>
        <w:rPr>
          <w:rFonts w:ascii="Times New Roman" w:eastAsia="Times New Roman"/>
          <w:w w:val="99"/>
        </w:rPr>
        <w:t>D</w:t>
      </w:r>
      <w:r>
        <w:rPr>
          <w:rFonts w:ascii="Times New Roman" w:eastAsia="Times New Roman"/>
          <w:spacing w:val="-1"/>
          <w:w w:val="99"/>
        </w:rPr>
        <w:t>B</w:t>
      </w:r>
      <w:r>
        <w:rPr>
          <w:rFonts w:ascii="Times New Roman" w:eastAsia="Times New Roman"/>
          <w:w w:val="99"/>
        </w:rPr>
        <w:t>9</w:t>
      </w:r>
      <w:r>
        <w:rPr>
          <w:rFonts w:ascii="Times New Roman" w:eastAsia="Times New Roman"/>
          <w:spacing w:val="-1"/>
        </w:rPr>
        <w:t xml:space="preserve">  </w:t>
      </w:r>
      <w:r>
        <w:rPr>
          <w:spacing w:val="2"/>
          <w:w w:val="99"/>
        </w:rPr>
        <w:t>（</w:t>
      </w:r>
      <w:r>
        <w:rPr>
          <w:w w:val="99"/>
        </w:rPr>
        <w:t>孔</w:t>
      </w:r>
      <w:r>
        <w:rPr>
          <w:spacing w:val="-104"/>
          <w:w w:val="99"/>
        </w:rPr>
        <w:t>）</w:t>
      </w:r>
      <w:r>
        <w:rPr>
          <w:w w:val="99"/>
        </w:rPr>
        <w:t>，引脚定义符合</w:t>
      </w:r>
      <w:r>
        <w:rPr>
          <w:spacing w:val="-50"/>
        </w:rPr>
        <w:t xml:space="preserve"> </w:t>
      </w:r>
      <w:r>
        <w:rPr>
          <w:rFonts w:ascii="Times New Roman" w:eastAsia="Times New Roman"/>
          <w:spacing w:val="-1"/>
          <w:w w:val="99"/>
        </w:rPr>
        <w:t>E</w:t>
      </w:r>
      <w:r>
        <w:rPr>
          <w:rFonts w:ascii="Times New Roman" w:eastAsia="Times New Roman"/>
          <w:w w:val="99"/>
        </w:rPr>
        <w:t>N</w:t>
      </w:r>
      <w:r>
        <w:rPr>
          <w:rFonts w:ascii="Times New Roman" w:eastAsia="Times New Roman"/>
          <w:spacing w:val="1"/>
          <w:w w:val="99"/>
        </w:rPr>
        <w:t>5017</w:t>
      </w:r>
      <w:r>
        <w:rPr>
          <w:rFonts w:ascii="Times New Roman" w:eastAsia="Times New Roman"/>
          <w:w w:val="99"/>
        </w:rPr>
        <w:t>0</w:t>
      </w:r>
      <w:r>
        <w:rPr>
          <w:rFonts w:ascii="Times New Roman" w:eastAsia="Times New Roman"/>
          <w:spacing w:val="-1"/>
        </w:rPr>
        <w:t xml:space="preserve"> </w:t>
      </w:r>
      <w:r>
        <w:rPr>
          <w:rFonts w:ascii="Times New Roman" w:eastAsia="Times New Roman"/>
          <w:spacing w:val="-1"/>
          <w:w w:val="99"/>
        </w:rPr>
        <w:t>P</w:t>
      </w:r>
      <w:r>
        <w:rPr>
          <w:rFonts w:ascii="Times New Roman" w:eastAsia="Times New Roman"/>
          <w:w w:val="99"/>
        </w:rPr>
        <w:t>art</w:t>
      </w:r>
      <w:r>
        <w:rPr>
          <w:rFonts w:ascii="Times New Roman" w:eastAsia="Times New Roman"/>
          <w:spacing w:val="2"/>
        </w:rPr>
        <w:t xml:space="preserve"> </w:t>
      </w:r>
      <w:r>
        <w:rPr>
          <w:rFonts w:ascii="Times New Roman" w:eastAsia="Times New Roman"/>
          <w:w w:val="99"/>
        </w:rPr>
        <w:t>1</w:t>
      </w:r>
    </w:p>
    <w:p>
      <w:pPr>
        <w:pStyle w:val="5"/>
        <w:spacing w:before="9"/>
        <w:rPr>
          <w:rFonts w:ascii="Times New Roman"/>
          <w:sz w:val="30"/>
        </w:rPr>
      </w:pPr>
    </w:p>
    <w:p>
      <w:pPr>
        <w:pStyle w:val="5"/>
        <w:spacing w:before="1"/>
        <w:ind w:left="120"/>
      </w:pPr>
      <w:r>
        <w:t>输入电源：</w:t>
      </w:r>
      <w:r>
        <w:rPr>
          <w:rFonts w:ascii="Times New Roman" w:eastAsia="Times New Roman"/>
        </w:rPr>
        <w:t>DC10V-DC30V</w:t>
      </w:r>
      <w:r>
        <w:t xml:space="preserve">， </w:t>
      </w:r>
      <w:r>
        <w:rPr>
          <w:rFonts w:ascii="Times New Roman" w:eastAsia="Times New Roman"/>
        </w:rPr>
        <w:t xml:space="preserve">&lt; 2W </w:t>
      </w:r>
      <w:r>
        <w:t>；</w:t>
      </w:r>
    </w:p>
    <w:p>
      <w:pPr>
        <w:pStyle w:val="5"/>
        <w:spacing w:before="8"/>
        <w:rPr>
          <w:sz w:val="27"/>
        </w:rPr>
      </w:pPr>
    </w:p>
    <w:p>
      <w:pPr>
        <w:pStyle w:val="5"/>
        <w:spacing w:before="1" w:line="556" w:lineRule="auto"/>
        <w:ind w:left="120" w:right="3443"/>
        <w:rPr>
          <w:rFonts w:ascii="Times New Roman" w:eastAsia="Times New Roman"/>
        </w:rPr>
      </w:pPr>
      <w:r>
        <w:rPr>
          <w:rFonts w:ascii="Times New Roman" w:eastAsia="Times New Roman"/>
        </w:rPr>
        <w:t xml:space="preserve">LED </w:t>
      </w:r>
      <w:r>
        <w:t>状态：总线状态，总线收发数据、运行指示，告警机壳工艺：金属铸造；防护等级：</w:t>
      </w:r>
      <w:r>
        <w:rPr>
          <w:rFonts w:ascii="Times New Roman" w:eastAsia="Times New Roman"/>
        </w:rPr>
        <w:t>IP20</w:t>
      </w:r>
    </w:p>
    <w:p>
      <w:pPr>
        <w:pStyle w:val="5"/>
        <w:spacing w:line="269" w:lineRule="exact"/>
        <w:ind w:left="120"/>
        <w:rPr>
          <w:rFonts w:ascii="Times New Roman" w:eastAsia="Times New Roman"/>
        </w:rPr>
      </w:pPr>
      <w:r>
        <w:t xml:space="preserve">振动特性：符合 </w:t>
      </w:r>
      <w:r>
        <w:rPr>
          <w:rFonts w:ascii="Times New Roman" w:eastAsia="Times New Roman"/>
        </w:rPr>
        <w:t>IEC68-2-6</w:t>
      </w:r>
    </w:p>
    <w:p>
      <w:pPr>
        <w:pStyle w:val="5"/>
        <w:spacing w:before="9"/>
        <w:rPr>
          <w:rFonts w:ascii="Times New Roman"/>
          <w:sz w:val="30"/>
        </w:rPr>
      </w:pPr>
    </w:p>
    <w:p>
      <w:pPr>
        <w:pStyle w:val="5"/>
        <w:spacing w:before="1"/>
        <w:ind w:left="120"/>
        <w:rPr>
          <w:rFonts w:ascii="Times New Roman" w:eastAsia="Times New Roman"/>
        </w:rPr>
      </w:pPr>
      <w:r>
        <w:t xml:space="preserve">重 量：约 </w:t>
      </w:r>
      <w:r>
        <w:rPr>
          <w:rFonts w:ascii="Times New Roman" w:eastAsia="Times New Roman"/>
        </w:rPr>
        <w:t>500g</w:t>
      </w:r>
    </w:p>
    <w:p>
      <w:pPr>
        <w:pStyle w:val="5"/>
        <w:spacing w:before="9"/>
        <w:rPr>
          <w:rFonts w:ascii="Times New Roman"/>
          <w:sz w:val="30"/>
        </w:rPr>
      </w:pPr>
    </w:p>
    <w:p>
      <w:pPr>
        <w:pStyle w:val="5"/>
        <w:spacing w:before="1" w:line="556" w:lineRule="auto"/>
        <w:ind w:left="120" w:right="4916"/>
      </w:pPr>
      <w:r>
        <w:t>温湿特性：工作温度，</w:t>
      </w:r>
      <w:r>
        <w:rPr>
          <w:rFonts w:ascii="Times New Roman" w:hAnsi="Times New Roman" w:eastAsia="Times New Roman"/>
        </w:rPr>
        <w:t>-35</w:t>
      </w:r>
      <w:r>
        <w:t xml:space="preserve">℃ </w:t>
      </w:r>
      <w:r>
        <w:rPr>
          <w:rFonts w:ascii="Times New Roman" w:hAnsi="Times New Roman" w:eastAsia="Times New Roman"/>
        </w:rPr>
        <w:t>~ +75</w:t>
      </w:r>
      <w:r>
        <w:t>℃； 湿度：</w:t>
      </w:r>
      <w:r>
        <w:rPr>
          <w:rFonts w:ascii="Times New Roman" w:hAnsi="Times New Roman" w:eastAsia="Times New Roman"/>
        </w:rPr>
        <w:t>95%</w:t>
      </w:r>
      <w:r>
        <w:t>无凝露；</w:t>
      </w:r>
    </w:p>
    <w:p>
      <w:pPr>
        <w:pStyle w:val="5"/>
        <w:spacing w:line="269" w:lineRule="exact"/>
        <w:ind w:left="120"/>
      </w:pPr>
      <w:r>
        <w:t>存贮温度：</w:t>
      </w:r>
      <w:r>
        <w:rPr>
          <w:rFonts w:ascii="Times New Roman" w:hAnsi="Times New Roman" w:eastAsia="Times New Roman"/>
        </w:rPr>
        <w:t>-45</w:t>
      </w:r>
      <w:r>
        <w:t xml:space="preserve">℃ </w:t>
      </w:r>
      <w:r>
        <w:rPr>
          <w:rFonts w:ascii="Times New Roman" w:hAnsi="Times New Roman" w:eastAsia="Times New Roman"/>
        </w:rPr>
        <w:t>~ +85</w:t>
      </w:r>
      <w:r>
        <w:t>℃</w:t>
      </w:r>
    </w:p>
    <w:p>
      <w:pPr>
        <w:pStyle w:val="5"/>
        <w:spacing w:before="8"/>
        <w:rPr>
          <w:sz w:val="27"/>
        </w:rPr>
      </w:pPr>
    </w:p>
    <w:p>
      <w:pPr>
        <w:pStyle w:val="5"/>
        <w:spacing w:before="1"/>
        <w:ind w:left="120"/>
        <w:rPr>
          <w:rFonts w:ascii="Times New Roman" w:eastAsia="Times New Roman"/>
        </w:rPr>
      </w:pPr>
      <w:r>
        <w:t>符合标准：</w:t>
      </w:r>
      <w:r>
        <w:rPr>
          <w:rFonts w:ascii="Times New Roman" w:eastAsia="Times New Roman"/>
        </w:rPr>
        <w:t>EN50170 Profibus Standard</w:t>
      </w:r>
    </w:p>
    <w:p>
      <w:pPr>
        <w:spacing w:after="0"/>
        <w:rPr>
          <w:rFonts w:ascii="Times New Roman" w:eastAsia="Times New Roman"/>
        </w:rPr>
        <w:sectPr>
          <w:pgSz w:w="11910" w:h="16840"/>
          <w:pgMar w:top="940" w:right="1580" w:bottom="280" w:left="1680" w:header="502" w:footer="0" w:gutter="0"/>
          <w:cols w:space="720" w:num="1"/>
        </w:sectPr>
      </w:pPr>
    </w:p>
    <w:p>
      <w:pPr>
        <w:spacing w:before="0" w:line="447" w:lineRule="exact"/>
        <w:ind w:left="360" w:right="0" w:firstLine="0"/>
        <w:jc w:val="left"/>
        <w:rPr>
          <w:rFonts w:hint="eastAsia" w:ascii="思源黑体 CN Bold" w:eastAsia="思源黑体 CN Bold"/>
          <w:b/>
          <w:sz w:val="24"/>
        </w:rPr>
      </w:pPr>
      <w:bookmarkStart w:id="0" w:name="1．产品外形"/>
      <w:bookmarkEnd w:id="0"/>
      <w:bookmarkStart w:id="1" w:name="2.安装"/>
      <w:bookmarkEnd w:id="1"/>
      <w:bookmarkStart w:id="2" w:name="产品结构、安装、指示灯"/>
      <w:bookmarkEnd w:id="2"/>
      <w:r>
        <w:rPr>
          <w:rFonts w:hint="eastAsia" w:ascii="思源黑体 CN Bold" w:eastAsia="思源黑体 CN Bold"/>
          <w:b/>
          <w:sz w:val="24"/>
        </w:rPr>
        <w:t>产品结构、安装、指示灯</w:t>
      </w:r>
    </w:p>
    <w:p>
      <w:pPr>
        <w:pStyle w:val="2"/>
        <w:numPr>
          <w:ilvl w:val="0"/>
          <w:numId w:val="1"/>
        </w:numPr>
        <w:tabs>
          <w:tab w:val="left" w:pos="620"/>
        </w:tabs>
        <w:spacing w:before="145" w:after="0" w:line="240" w:lineRule="auto"/>
        <w:ind w:left="619" w:right="0" w:hanging="491"/>
        <w:jc w:val="left"/>
      </w:pPr>
      <w:r>
        <w:t>产品外形</w:t>
      </w:r>
    </w:p>
    <w:p>
      <w:pPr>
        <w:pStyle w:val="5"/>
        <w:spacing w:before="277"/>
        <w:ind w:left="120"/>
        <w:rPr>
          <w:rFonts w:ascii="Times New Roman" w:hAnsi="Times New Roman" w:eastAsia="Times New Roman"/>
        </w:rPr>
      </w:pPr>
      <w:r>
        <w:pict>
          <v:group id="_x0000_s1026" o:spid="_x0000_s1026" o:spt="203" style="position:absolute;left:0pt;margin-left:436.5pt;margin-top:50.8pt;height:216.15pt;width:73.9pt;mso-position-horizontal-relative:page;z-index:251664384;mso-width-relative:page;mso-height-relative:page;" coordorigin="8730,1016" coordsize="1478,4323">
            <o:lock v:ext="edit"/>
            <v:shape id="_x0000_s1027" o:spid="_x0000_s1027" style="position:absolute;left:74860;top:-44943;height:27400;width:8900;" filled="f" stroked="t" coordorigin="74860,-44943" coordsize="8900,27400" path="m9960,4949l9982,4944,10001,4934,10018,4922,10032,4905,10042,4886,10049,4865,10051,4843m10051,1766l10049,1745,10042,1723,10032,1704,10018,1687,10001,1675,9982,1665,9960,1661m10051,3305l10051,1766m8983,1661l9170,1661m8983,1661l9960,1661m8983,4949l8983,4070m8983,4949l9182,4949m9182,3542l9478,3542m9182,4070l9182,3542m9478,4070l9182,4070m9478,3542l9478,4070m8983,3249l8983,4195m8983,4949l8983,3249m8983,4949l8983,1661m9960,4949l8983,4949m10051,1766l10051,4843e">
              <v:path arrowok="t"/>
              <v:fill on="f" focussize="0,0"/>
              <v:stroke weight="0.12pt" color="#000000"/>
              <v:imagedata o:title=""/>
              <o:lock v:ext="edit"/>
            </v:shape>
            <v:shape id="_x0000_s1028" o:spid="_x0000_s1028" o:spt="75" type="#_x0000_t75" style="position:absolute;left:9274;top:3560;height:106;width:104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29" o:spid="_x0000_s1029" o:spt="75" type="#_x0000_t75" style="position:absolute;left:9274;top:3747;height:108;width:104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30" o:spid="_x0000_s1030" o:spt="75" type="#_x0000_t75" style="position:absolute;left:9274;top:3934;height:108;width:104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31" o:spid="_x0000_s1031" style="position:absolute;left:74860;top:-48183;height:33880;width:340;" filled="f" stroked="t" coordorigin="74860,-48183" coordsize="340,33880" path="m8983,1661l8983,1272m8983,1272l9024,1272m9024,1272l9024,1661m9024,5337l9024,4949m8983,4949l8983,5337m8983,5337l9024,5337e">
              <v:path arrowok="t"/>
              <v:fill on="f" focussize="0,0"/>
              <v:stroke weight="0.12pt" color="#000000"/>
              <v:imagedata o:title=""/>
              <o:lock v:ext="edit"/>
            </v:shape>
            <v:shape id="_x0000_s1032" o:spid="_x0000_s1032" style="position:absolute;left:74860;top:-18433;height:5810;width:8900;" filled="f" stroked="t" coordorigin="74860,-18433" coordsize="8900,5810" path="m10051,1767l10051,1070m8983,1273l8983,1070m9984,1104l9050,1104e">
              <v:path arrowok="t"/>
              <v:fill on="f" focussize="0,0"/>
              <v:stroke weight="0.12pt" color="#0000FF"/>
              <v:imagedata o:title=""/>
              <o:lock v:ext="edit"/>
            </v:shape>
            <v:shape id="_x0000_s1033" o:spid="_x0000_s1033" style="position:absolute;left:9984;top:1091;height:24;width:68;" fillcolor="#0000FF" filled="t" stroked="f" coordorigin="9984,1092" coordsize="68,24" path="m9984,1116l9984,1092,10051,1104,9984,1116xe">
              <v:path arrowok="t"/>
              <v:fill on="t" focussize="0,0"/>
              <v:stroke on="f"/>
              <v:imagedata o:title=""/>
              <o:lock v:ext="edit"/>
            </v:shape>
            <v:shape id="_x0000_s1034" o:spid="_x0000_s1034" style="position:absolute;left:9984;top:1091;height:24;width:68;" filled="f" stroked="t" coordorigin="9984,1092" coordsize="68,24" path="m9984,1092l9984,1116,10051,1104,9984,1092xe">
              <v:path arrowok="t"/>
              <v:fill on="f" focussize="0,0"/>
              <v:stroke weight="0.12pt" color="#0000FF"/>
              <v:imagedata o:title=""/>
              <o:lock v:ext="edit"/>
            </v:shape>
            <v:shape id="_x0000_s1035" o:spid="_x0000_s1035" style="position:absolute;left:8983;top:1091;height:24;width:68;" fillcolor="#0000FF" filled="t" stroked="f" coordorigin="8983,1092" coordsize="68,24" path="m9050,1116l8983,1104,9050,1092,9050,1116xe">
              <v:path arrowok="t"/>
              <v:fill on="t" focussize="0,0"/>
              <v:stroke on="f"/>
              <v:imagedata o:title=""/>
              <o:lock v:ext="edit"/>
            </v:shape>
            <v:shape id="_x0000_s1036" o:spid="_x0000_s1036" style="position:absolute;left:74860;top:-44943;height:32760;width:10200;" filled="f" stroked="t" coordorigin="74860,-44943" coordsize="10200,32760" path="m9050,1092l9050,1116,8983,1104,9050,1092xm9511,1063l9466,1063,9499,1017,9499,1087m9545,1087l9533,1075,9533,1029,9545,1017,9554,1017,9566,1029,9566,1075,9554,1087,9545,1087xm9977,1661l10207,1661m9977,4949l10207,4949m10174,1730l10174,4879e">
              <v:path arrowok="t"/>
              <v:fill on="f" focussize="0,0"/>
              <v:stroke weight="0.12pt" color="#0000FF"/>
              <v:imagedata o:title=""/>
              <o:lock v:ext="edit"/>
            </v:shape>
            <v:shape id="_x0000_s1037" o:spid="_x0000_s1037" style="position:absolute;left:10161;top:1660;height:70;width:22;" fillcolor="#0000FF" filled="t" stroked="f" coordorigin="10162,1661" coordsize="22,70" path="m10183,1730l10162,1730,10174,1661,10183,1730xe">
              <v:path arrowok="t"/>
              <v:fill on="t" focussize="0,0"/>
              <v:stroke on="f"/>
              <v:imagedata o:title=""/>
              <o:lock v:ext="edit"/>
            </v:shape>
            <v:shape id="_x0000_s1038" o:spid="_x0000_s1038" style="position:absolute;left:10161;top:1660;height:70;width:22;" filled="f" stroked="t" coordorigin="10162,1661" coordsize="22,70" path="m10162,1730l10183,1730,10174,1661,10162,1730xe">
              <v:path arrowok="t"/>
              <v:fill on="f" focussize="0,0"/>
              <v:stroke weight="0.12pt" color="#0000FF"/>
              <v:imagedata o:title=""/>
              <o:lock v:ext="edit"/>
            </v:shape>
            <v:shape id="_x0000_s1039" o:spid="_x0000_s1039" style="position:absolute;left:10161;top:4879;height:70;width:22;" fillcolor="#0000FF" filled="t" stroked="f" coordorigin="10162,4879" coordsize="22,70" path="m10174,4949l10162,4879,10183,4879,10174,4949xe">
              <v:path arrowok="t"/>
              <v:fill on="t" focussize="0,0"/>
              <v:stroke on="f"/>
              <v:imagedata o:title=""/>
              <o:lock v:ext="edit"/>
            </v:shape>
            <v:shape id="_x0000_s1040" o:spid="_x0000_s1040" style="position:absolute;left:73180;top:-48183;height:33880;width:11680;" filled="f" stroked="t" coordorigin="73180,-48183" coordsize="11680,33880" path="m10162,4879l10183,4879,10174,4949,10162,4879xm10102,3374l10090,3362,10157,3362m10157,3374l10157,3350m10102,3329l10090,3317,10157,3317m10157,3329l10157,3305m10157,3271l10145,3281,10135,3281,10123,3271,10123,3247,10111,3235,10102,3235,10090,3247,10090,3271,10102,3281,10111,3281,10123,3271m10123,3247l10135,3235,10145,3235,10157,3247,10157,3271m9960,1661l9960,1661m9960,4949l9960,4949m10174,4949l10174,4949m9007,1272l8782,1272m9007,5337l8782,5337m8815,1341l8815,5268e">
              <v:path arrowok="t"/>
              <v:fill on="f" focussize="0,0"/>
              <v:stroke weight="0.12pt" color="#0000FF"/>
              <v:imagedata o:title=""/>
              <o:lock v:ext="edit"/>
            </v:shape>
            <v:shape id="_x0000_s1041" o:spid="_x0000_s1041" style="position:absolute;left:8803;top:1271;height:70;width:22;" fillcolor="#0000FF" filled="t" stroked="f" coordorigin="8803,1272" coordsize="22,70" path="m8825,1341l8803,1341,8815,1272,8825,1341xe">
              <v:path arrowok="t"/>
              <v:fill on="t" focussize="0,0"/>
              <v:stroke on="f"/>
              <v:imagedata o:title=""/>
              <o:lock v:ext="edit"/>
            </v:shape>
            <v:shape id="_x0000_s1042" o:spid="_x0000_s1042" style="position:absolute;left:8803;top:1271;height:70;width:22;" filled="f" stroked="t" coordorigin="8803,1272" coordsize="22,70" path="m8803,1341l8825,1341,8815,1272,8803,1341xe">
              <v:path arrowok="t"/>
              <v:fill on="f" focussize="0,0"/>
              <v:stroke weight="0.12pt" color="#0000FF"/>
              <v:imagedata o:title=""/>
              <o:lock v:ext="edit"/>
            </v:shape>
            <v:shape id="_x0000_s1043" o:spid="_x0000_s1043" style="position:absolute;left:8803;top:5267;height:70;width:22;" fillcolor="#0000FF" filled="t" stroked="f" coordorigin="8803,5268" coordsize="22,70" path="m8815,5337l8803,5268,8825,5268,8815,5337xe">
              <v:path arrowok="t"/>
              <v:fill on="t" focussize="0,0"/>
              <v:stroke on="f"/>
              <v:imagedata o:title=""/>
              <o:lock v:ext="edit"/>
            </v:shape>
            <v:shape id="_x0000_s1044" o:spid="_x0000_s1044" style="position:absolute;left:72760;top:-48183;height:33880;width:2440;" filled="f" stroked="t" coordorigin="72760,-48183" coordsize="2440,33880" path="m8803,5268l8825,5268,8815,5337,8803,5268xm8743,3386l8731,3374,8798,3374m8798,3386l8798,3362m8774,3293l8774,3341,8731,3305,8798,3305m8731,3271l8731,3223,8798,3259m9024,1272l9024,1272m9024,5337l9024,5337m8815,5337l8815,5337e">
              <v:path arrowok="t"/>
              <v:fill on="f" focussize="0,0"/>
              <v:stroke weight="0.12pt" color="#0000FF"/>
              <v:imagedata o:title=""/>
              <o:lock v:ext="edit"/>
            </v:shape>
          </v:group>
        </w:pict>
      </w:r>
      <w:r>
        <w:rPr>
          <w:rFonts w:hint="eastAsia" w:ascii="Times New Roman" w:hAnsi="Times New Roman"/>
          <w:lang w:eastAsia="zh-CN"/>
        </w:rPr>
        <w:t>MCN-PBHUB6</w:t>
      </w:r>
      <w:r>
        <w:t>的外形尺寸为：宽（</w:t>
      </w:r>
      <w:r>
        <w:rPr>
          <w:rFonts w:ascii="Times New Roman" w:hAnsi="Times New Roman" w:eastAsia="Times New Roman"/>
        </w:rPr>
        <w:t>202mm</w:t>
      </w:r>
      <w:r>
        <w:t>）×高（</w:t>
      </w:r>
      <w:r>
        <w:rPr>
          <w:rFonts w:ascii="Times New Roman" w:hAnsi="Times New Roman" w:eastAsia="Times New Roman"/>
        </w:rPr>
        <w:t>147mm</w:t>
      </w:r>
      <w:r>
        <w:t>）× 厚（</w:t>
      </w:r>
      <w:r>
        <w:rPr>
          <w:rFonts w:ascii="Times New Roman" w:hAnsi="Times New Roman" w:eastAsia="Times New Roman"/>
        </w:rPr>
        <w:t>40mm</w:t>
      </w:r>
      <w:r>
        <w:t>）</w:t>
      </w:r>
      <w:r>
        <w:rPr>
          <w:rFonts w:ascii="Times New Roman" w:hAnsi="Times New Roman" w:eastAsia="Times New Roman"/>
        </w:rPr>
        <w:t>.</w:t>
      </w:r>
    </w:p>
    <w:p>
      <w:pPr>
        <w:pStyle w:val="5"/>
        <w:spacing w:before="6"/>
        <w:rPr>
          <w:rFonts w:ascii="Times New Roman"/>
          <w:sz w:val="19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1514475</wp:posOffset>
            </wp:positionH>
            <wp:positionV relativeFrom="paragraph">
              <wp:posOffset>167005</wp:posOffset>
            </wp:positionV>
            <wp:extent cx="3641090" cy="2809875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0883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rPr>
          <w:rFonts w:ascii="Times New Roman"/>
          <w:sz w:val="22"/>
        </w:rPr>
      </w:pPr>
    </w:p>
    <w:p>
      <w:pPr>
        <w:pStyle w:val="5"/>
        <w:spacing w:before="3"/>
        <w:rPr>
          <w:rFonts w:ascii="Times New Roman"/>
          <w:sz w:val="23"/>
        </w:rPr>
      </w:pPr>
    </w:p>
    <w:p>
      <w:pPr>
        <w:pStyle w:val="2"/>
        <w:numPr>
          <w:ilvl w:val="0"/>
          <w:numId w:val="1"/>
        </w:numPr>
        <w:tabs>
          <w:tab w:val="left" w:pos="545"/>
        </w:tabs>
        <w:spacing w:before="0" w:after="0" w:line="240" w:lineRule="auto"/>
        <w:ind w:left="544" w:right="0" w:hanging="416"/>
        <w:jc w:val="left"/>
      </w:pPr>
      <w:r>
        <w:pict>
          <v:shape id="_x0000_s1045" o:spid="_x0000_s1045" o:spt="202" type="#_x0000_t202" style="position:absolute;left:0pt;margin-left:475.6pt;margin-top:-113.8pt;height:29.85pt;width:4.9pt;mso-position-horizontal-relative:page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-ideographic;">
              <w:txbxContent>
                <w:p>
                  <w:pPr>
                    <w:spacing w:before="0" w:line="132" w:lineRule="auto"/>
                    <w:ind w:left="20" w:right="0" w:firstLine="0"/>
                    <w:jc w:val="left"/>
                    <w:rPr>
                      <w:rFonts w:ascii="Arial Narrow"/>
                      <w:i/>
                      <w:sz w:val="11"/>
                    </w:rPr>
                  </w:pPr>
                  <w:r>
                    <w:rPr>
                      <w:rFonts w:ascii="Arial Narrow"/>
                      <w:i/>
                      <w:spacing w:val="-60"/>
                      <w:w w:val="104"/>
                      <w:sz w:val="11"/>
                    </w:rPr>
                    <w:t>24</w:t>
                  </w:r>
                  <w:r>
                    <w:rPr>
                      <w:rFonts w:ascii="Arial Narrow"/>
                      <w:i/>
                      <w:spacing w:val="-5"/>
                      <w:w w:val="104"/>
                      <w:sz w:val="11"/>
                    </w:rPr>
                    <w:t>V</w:t>
                  </w:r>
                  <w:r>
                    <w:rPr>
                      <w:rFonts w:ascii="Arial Narrow"/>
                      <w:i/>
                      <w:w w:val="104"/>
                      <w:sz w:val="11"/>
                    </w:rPr>
                    <w:t>G</w:t>
                  </w:r>
                  <w:r>
                    <w:rPr>
                      <w:rFonts w:ascii="Arial Narrow"/>
                      <w:i/>
                      <w:sz w:val="11"/>
                    </w:rPr>
                    <w:t xml:space="preserve">  </w:t>
                  </w:r>
                  <w:r>
                    <w:rPr>
                      <w:rFonts w:ascii="Arial Narrow"/>
                      <w:i/>
                      <w:spacing w:val="-60"/>
                      <w:w w:val="104"/>
                      <w:sz w:val="11"/>
                    </w:rPr>
                    <w:t>P</w:t>
                  </w:r>
                  <w:r>
                    <w:rPr>
                      <w:rFonts w:ascii="Arial Narrow"/>
                      <w:i/>
                      <w:w w:val="104"/>
                      <w:sz w:val="11"/>
                    </w:rPr>
                    <w:t>E</w:t>
                  </w:r>
                </w:p>
              </w:txbxContent>
            </v:textbox>
          </v:shape>
        </w:pict>
      </w:r>
      <w:r>
        <w:t>安装</w:t>
      </w:r>
    </w:p>
    <w:p>
      <w:pPr>
        <w:pStyle w:val="5"/>
        <w:spacing w:before="2"/>
        <w:rPr>
          <w:rFonts w:ascii="思源黑体 CN Bold"/>
          <w:b/>
          <w:sz w:val="17"/>
        </w:rPr>
      </w:pPr>
    </w:p>
    <w:p>
      <w:pPr>
        <w:pStyle w:val="5"/>
        <w:ind w:left="748"/>
      </w:pPr>
      <w:r>
        <w:t xml:space="preserve">产品采用背板安装方式。使用 </w:t>
      </w:r>
      <w:r>
        <w:rPr>
          <w:rFonts w:ascii="Times New Roman" w:eastAsia="Times New Roman"/>
        </w:rPr>
        <w:t xml:space="preserve">4 </w:t>
      </w:r>
      <w:r>
        <w:t xml:space="preserve">个 </w:t>
      </w:r>
      <w:r>
        <w:rPr>
          <w:rFonts w:ascii="Times New Roman" w:eastAsia="Times New Roman"/>
        </w:rPr>
        <w:t xml:space="preserve">M4 </w:t>
      </w:r>
      <w:r>
        <w:t>的螺钉固定在安装板上。安装板开孔尺寸为</w:t>
      </w:r>
    </w:p>
    <w:p>
      <w:pPr>
        <w:pStyle w:val="5"/>
        <w:spacing w:before="7"/>
        <w:rPr>
          <w:sz w:val="15"/>
        </w:rPr>
      </w:pPr>
    </w:p>
    <w:p>
      <w:pPr>
        <w:pStyle w:val="5"/>
        <w:ind w:left="120"/>
      </w:pPr>
      <w:r>
        <w:rPr>
          <w:rFonts w:ascii="Times New Roman" w:hAnsi="Times New Roman" w:eastAsia="Times New Roman"/>
        </w:rPr>
        <w:t>148mm</w:t>
      </w:r>
      <w:r>
        <w:t>×</w:t>
      </w:r>
      <w:r>
        <w:rPr>
          <w:rFonts w:ascii="Times New Roman" w:hAnsi="Times New Roman" w:eastAsia="Times New Roman"/>
        </w:rPr>
        <w:t>135mm</w:t>
      </w:r>
      <w:r>
        <w:t>。</w:t>
      </w:r>
    </w:p>
    <w:p>
      <w:pPr>
        <w:pStyle w:val="5"/>
        <w:spacing w:before="1"/>
        <w:rPr>
          <w:sz w:val="22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1501775</wp:posOffset>
            </wp:positionH>
            <wp:positionV relativeFrom="paragraph">
              <wp:posOffset>203835</wp:posOffset>
            </wp:positionV>
            <wp:extent cx="4869815" cy="3444240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9667" cy="3444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pgSz w:w="11910" w:h="16840"/>
          <w:pgMar w:top="940" w:right="1580" w:bottom="280" w:left="1680" w:header="502" w:footer="0" w:gutter="0"/>
          <w:cols w:space="720" w:num="1"/>
        </w:sectPr>
      </w:pPr>
    </w:p>
    <w:p>
      <w:pPr>
        <w:pStyle w:val="2"/>
        <w:numPr>
          <w:ilvl w:val="0"/>
          <w:numId w:val="1"/>
        </w:numPr>
        <w:tabs>
          <w:tab w:val="left" w:pos="620"/>
        </w:tabs>
        <w:spacing w:before="0" w:after="0" w:line="636" w:lineRule="exact"/>
        <w:ind w:left="619" w:right="0" w:hanging="491"/>
        <w:jc w:val="left"/>
      </w:pPr>
      <w:bookmarkStart w:id="3" w:name="3．电源"/>
      <w:bookmarkEnd w:id="3"/>
      <w:bookmarkStart w:id="4" w:name="5．指示灯"/>
      <w:bookmarkEnd w:id="4"/>
      <w:bookmarkStart w:id="5" w:name="5．指示灯"/>
      <w:bookmarkEnd w:id="5"/>
      <w:r>
        <w:t>电源</w:t>
      </w:r>
    </w:p>
    <w:p>
      <w:pPr>
        <w:pStyle w:val="5"/>
        <w:spacing w:before="2"/>
        <w:rPr>
          <w:rFonts w:ascii="思源黑体 CN Bold"/>
          <w:b/>
          <w:sz w:val="17"/>
        </w:rPr>
      </w:pPr>
    </w:p>
    <w:p>
      <w:pPr>
        <w:pStyle w:val="5"/>
        <w:ind w:left="120"/>
      </w:pPr>
      <w:r>
        <w:t xml:space="preserve">供电： </w:t>
      </w:r>
      <w:r>
        <w:rPr>
          <w:rFonts w:ascii="Times New Roman" w:eastAsia="Times New Roman"/>
        </w:rPr>
        <w:t>10~30VDC</w:t>
      </w:r>
      <w:r>
        <w:t xml:space="preserve">，最大耗电 </w:t>
      </w:r>
      <w:r>
        <w:rPr>
          <w:rFonts w:ascii="Times New Roman" w:eastAsia="Times New Roman"/>
        </w:rPr>
        <w:t>250mA</w:t>
      </w:r>
      <w:r>
        <w:t>。</w:t>
      </w:r>
    </w:p>
    <w:p>
      <w:pPr>
        <w:pStyle w:val="5"/>
        <w:rPr>
          <w:sz w:val="20"/>
        </w:rPr>
      </w:pPr>
    </w:p>
    <w:p>
      <w:pPr>
        <w:pStyle w:val="5"/>
        <w:spacing w:before="4"/>
        <w:rPr>
          <w:sz w:val="15"/>
        </w:rPr>
      </w:pPr>
      <w:r>
        <w:pict>
          <v:group id="_x0000_s1046" o:spid="_x0000_s1046" o:spt="203" style="position:absolute;left:0pt;margin-left:218.6pt;margin-top:11.8pt;height:59.4pt;width:90.15pt;mso-position-horizontal-relative:page;mso-wrap-distance-bottom:0pt;mso-wrap-distance-top:0pt;z-index:-251650048;mso-width-relative:page;mso-height-relative:page;" coordorigin="4373,237" coordsize="1803,1188">
            <o:lock v:ext="edit"/>
            <v:rect id="_x0000_s1047" o:spid="_x0000_s1047" o:spt="1" style="position:absolute;left:4380;top:243;height:536;width:596;" filled="f" stroked="t" coordsize="21600,21600">
              <v:path/>
              <v:fill on="f" focussize="0,0"/>
              <v:stroke weight="0.72pt" color="#000000"/>
              <v:imagedata o:title=""/>
              <o:lock v:ext="edit"/>
            </v:rect>
            <v:rect id="_x0000_s1048" o:spid="_x0000_s1048" o:spt="1" style="position:absolute;left:5572;top:243;height:536;width:596;" filled="f" stroked="t" coordsize="21600,21600">
              <v:path/>
              <v:fill on="f" focussize="0,0"/>
              <v:stroke weight="0.72pt" color="#000000"/>
              <v:imagedata o:title=""/>
              <o:lock v:ext="edit"/>
            </v:rect>
            <v:rect id="_x0000_s1049" o:spid="_x0000_s1049" o:spt="1" style="position:absolute;left:4975;top:243;height:536;width:598;" filled="f" stroked="t" coordsize="21600,21600">
              <v:path/>
              <v:fill on="f" focussize="0,0"/>
              <v:stroke weight="0.72pt" color="#000000"/>
              <v:imagedata o:title=""/>
              <o:lock v:ext="edit"/>
            </v:rect>
            <v:line id="_x0000_s1050" o:spid="_x0000_s1050" o:spt="20" style="position:absolute;left:4589;top:623;height:624;width:0;" stroked="t" coordsize="21600,21600">
              <v:path arrowok="t"/>
              <v:fill focussize="0,0"/>
              <v:stroke weight="0.72pt" color="#000000"/>
              <v:imagedata o:title=""/>
              <o:lock v:ext="edit"/>
            </v:line>
            <v:shape id="_x0000_s1051" o:spid="_x0000_s1051" o:spt="75" type="#_x0000_t75" style="position:absolute;left:4476;top:1239;height:171;width:226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line id="_x0000_s1052" o:spid="_x0000_s1052" o:spt="20" style="position:absolute;left:5220;top:623;height:624;width:0;" stroked="t" coordsize="21600,21600">
              <v:path arrowok="t"/>
              <v:fill focussize="0,0"/>
              <v:stroke weight="0.72pt" color="#000000"/>
              <v:imagedata o:title=""/>
              <o:lock v:ext="edit"/>
            </v:line>
            <v:shape id="_x0000_s1053" o:spid="_x0000_s1053" o:spt="75" type="#_x0000_t75" style="position:absolute;left:5107;top:1239;height:171;width:224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line id="_x0000_s1054" o:spid="_x0000_s1054" o:spt="20" style="position:absolute;left:5849;top:623;height:468;width:2;" stroked="t" coordsize="21600,21600">
              <v:path arrowok="t"/>
              <v:fill focussize="0,0"/>
              <v:stroke weight="0.72pt" color="#000000"/>
              <v:imagedata o:title=""/>
              <o:lock v:ext="edit"/>
            </v:line>
            <v:line id="_x0000_s1055" o:spid="_x0000_s1055" o:spt="20" style="position:absolute;left:5954;top:1403;height:0;width:209;" stroked="t" coordsize="21600,21600">
              <v:path arrowok="t"/>
              <v:fill focussize="0,0"/>
              <v:stroke weight="2.16pt" color="#000000"/>
              <v:imagedata o:title=""/>
              <o:lock v:ext="edit"/>
            </v:line>
            <v:line id="_x0000_s1056" o:spid="_x0000_s1056" o:spt="20" style="position:absolute;left:5849;top:1091;height:0;width:211;" stroked="t" coordsize="21600,21600">
              <v:path arrowok="t"/>
              <v:fill focussize="0,0"/>
              <v:stroke weight="0.72pt" color="#000000"/>
              <v:imagedata o:title=""/>
              <o:lock v:ext="edit"/>
            </v:line>
            <v:line id="_x0000_s1057" o:spid="_x0000_s1057" o:spt="20" style="position:absolute;left:6060;top:1091;height:312;width:0;" stroked="t" coordsize="21600,21600">
              <v:path arrowok="t"/>
              <v:fill focussize="0,0"/>
              <v:stroke weight="0.72pt" color="#000000"/>
              <v:imagedata o:title=""/>
              <o:lock v:ext="edit"/>
            </v:line>
            <w10:wrap type="topAndBottom"/>
          </v:group>
        </w:pict>
      </w:r>
      <w:r>
        <w:pict>
          <v:group id="_x0000_s1058" o:spid="_x0000_s1058" o:spt="203" style="position:absolute;left:0pt;margin-left:324pt;margin-top:38.95pt;height:23.4pt;width:126pt;mso-position-horizontal-relative:page;mso-wrap-distance-bottom:0pt;mso-wrap-distance-top:0pt;z-index:-251649024;mso-width-relative:page;mso-height-relative:page;" coordorigin="6480,779" coordsize="2520,468">
            <o:lock v:ext="edit"/>
            <v:rect id="_x0000_s1059" o:spid="_x0000_s1059" o:spt="1" style="position:absolute;left:6480;top:779;height:468;width:2520;" fillcolor="#BFBFBF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60" o:spid="_x0000_s1060" o:spt="20" style="position:absolute;left:6624;top:1168;height:0;width:2232;" stroked="t" coordsize="21600,21600">
              <v:path arrowok="t"/>
              <v:fill focussize="0,0"/>
              <v:stroke weight="1.2pt" color="#000000"/>
              <v:imagedata o:title=""/>
              <o:lock v:ext="edit"/>
            </v:line>
            <v:shape id="_x0000_s1061" o:spid="_x0000_s1061" o:spt="202" type="#_x0000_t202" style="position:absolute;left:6480;top:779;height:468;width:252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65" w:lineRule="exact"/>
                      <w:ind w:left="14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hint="eastAsia" w:ascii="思源黑体 CN Bold" w:eastAsia="思源黑体 CN Bold"/>
                        <w:b/>
                        <w:spacing w:val="-1"/>
                        <w:sz w:val="24"/>
                        <w:u w:val="thick"/>
                      </w:rPr>
                      <w:t>注意接好保护地</w:t>
                    </w:r>
                    <w:r>
                      <w:rPr>
                        <w:rFonts w:ascii="Times New Roman" w:eastAsia="Times New Roman"/>
                        <w:b/>
                        <w:i/>
                        <w:spacing w:val="-53"/>
                        <w:sz w:val="24"/>
                        <w:u w:val="thick"/>
                      </w:rPr>
                      <w:t>P</w:t>
                    </w:r>
                    <w:r>
                      <w:rPr>
                        <w:rFonts w:ascii="Times New Roman" w:eastAsia="Times New Roman"/>
                        <w:b/>
                        <w:i/>
                        <w:spacing w:val="-217"/>
                        <w:position w:val="1"/>
                        <w:sz w:val="24"/>
                        <w:u w:val="thick"/>
                      </w:rPr>
                      <w:t>E</w:t>
                    </w:r>
                    <w:r>
                      <w:rPr>
                        <w:rFonts w:ascii="Times New Roman" w:eastAsia="Times New Roman"/>
                        <w:b/>
                        <w:i/>
                        <w:spacing w:val="-212"/>
                        <w:sz w:val="24"/>
                        <w:u w:val="thick"/>
                      </w:rPr>
                      <w:t>E</w:t>
                    </w:r>
                    <w:r>
                      <w:rPr>
                        <w:rFonts w:ascii="Times New Roman" w:eastAsia="Times New Roman"/>
                        <w:b/>
                        <w:i/>
                        <w:spacing w:val="-215"/>
                        <w:position w:val="1"/>
                        <w:sz w:val="24"/>
                        <w:u w:val="thick"/>
                      </w:rPr>
                      <w:t>E</w:t>
                    </w:r>
                    <w:r>
                      <w:rPr>
                        <w:rFonts w:ascii="Times New Roman" w:eastAsia="Times New Roman"/>
                        <w:b/>
                        <w:i/>
                        <w:spacing w:val="-60"/>
                        <w:sz w:val="24"/>
                        <w:u w:val="thick"/>
                      </w:rPr>
                      <w:t>E</w:t>
                    </w:r>
                    <w:r>
                      <w:rPr>
                        <w:spacing w:val="-292"/>
                        <w:position w:val="1"/>
                        <w:sz w:val="24"/>
                        <w:u w:val="thick"/>
                      </w:rPr>
                      <w:t>！</w:t>
                    </w:r>
                    <w:r>
                      <w:rPr>
                        <w:spacing w:val="-286"/>
                        <w:sz w:val="24"/>
                        <w:u w:val="thick"/>
                      </w:rPr>
                      <w:t>！</w:t>
                    </w:r>
                    <w:r>
                      <w:rPr>
                        <w:spacing w:val="-289"/>
                        <w:position w:val="1"/>
                        <w:sz w:val="24"/>
                        <w:u w:val="thick"/>
                      </w:rPr>
                      <w:t>！</w:t>
                    </w:r>
                    <w:r>
                      <w:rPr>
                        <w:sz w:val="24"/>
                        <w:u w:val="thick"/>
                      </w:rPr>
                      <w:t>！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4"/>
        <w:tabs>
          <w:tab w:val="left" w:pos="566"/>
          <w:tab w:val="left" w:pos="1232"/>
        </w:tabs>
        <w:spacing w:before="31"/>
        <w:ind w:left="0" w:right="1209"/>
        <w:jc w:val="center"/>
      </w:pPr>
      <w:r>
        <w:rPr>
          <w:rFonts w:ascii="Times New Roman" w:eastAsia="Times New Roman"/>
        </w:rPr>
        <w:t>24V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0V</w:t>
      </w:r>
      <w:r>
        <w:rPr>
          <w:rFonts w:ascii="Times New Roman" w:eastAsia="Times New Roman"/>
        </w:rPr>
        <w:tab/>
      </w:r>
      <w:r>
        <w:t>接地</w:t>
      </w:r>
    </w:p>
    <w:p>
      <w:pPr>
        <w:pStyle w:val="5"/>
        <w:spacing w:before="11"/>
        <w:rPr>
          <w:rFonts w:ascii="思源黑体 CN Bold"/>
          <w:b/>
          <w:sz w:val="23"/>
        </w:rPr>
      </w:pPr>
    </w:p>
    <w:p>
      <w:pPr>
        <w:pStyle w:val="10"/>
        <w:numPr>
          <w:ilvl w:val="0"/>
          <w:numId w:val="2"/>
        </w:numPr>
        <w:tabs>
          <w:tab w:val="left" w:pos="447"/>
        </w:tabs>
        <w:spacing w:before="0" w:after="0" w:line="240" w:lineRule="auto"/>
        <w:ind w:left="446" w:right="0" w:hanging="327"/>
        <w:jc w:val="left"/>
        <w:rPr>
          <w:rFonts w:ascii="Arial" w:eastAsia="Arial"/>
          <w:b/>
          <w:sz w:val="19"/>
        </w:rPr>
      </w:pPr>
      <w:r>
        <w:rPr>
          <w:b/>
          <w:sz w:val="32"/>
        </w:rPr>
        <w:t>指示灯</w:t>
      </w:r>
    </w:p>
    <w:p>
      <w:pPr>
        <w:pStyle w:val="5"/>
        <w:rPr>
          <w:rFonts w:ascii="思源黑体 CN Bold"/>
          <w:b/>
          <w:sz w:val="28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393700</wp:posOffset>
            </wp:positionV>
            <wp:extent cx="5273675" cy="2069465"/>
            <wp:effectExtent l="0" t="0" r="0" b="0"/>
            <wp:wrapTopAndBottom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8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881" cy="2069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before="8"/>
        <w:rPr>
          <w:rFonts w:ascii="思源黑体 CN Bold"/>
          <w:b/>
          <w:sz w:val="5"/>
        </w:rPr>
      </w:pPr>
    </w:p>
    <w:p>
      <w:pPr>
        <w:spacing w:before="0" w:line="418" w:lineRule="exact"/>
        <w:ind w:left="120" w:right="0" w:firstLine="0"/>
        <w:jc w:val="left"/>
        <w:rPr>
          <w:rFonts w:hint="eastAsia" w:ascii="思源黑体 CN Bold" w:hAnsi="思源黑体 CN Bold" w:eastAsia="思源黑体 CN Bold"/>
          <w:b/>
          <w:sz w:val="21"/>
        </w:rPr>
      </w:pPr>
      <w:r>
        <w:rPr>
          <w:rFonts w:hint="eastAsia" w:ascii="思源黑体 CN Bold" w:hAnsi="思源黑体 CN Bold" w:eastAsia="思源黑体 CN Bold"/>
          <w:b/>
          <w:sz w:val="21"/>
        </w:rPr>
        <w:t xml:space="preserve">⑴ 总电源指示灯 </w:t>
      </w:r>
      <w:r>
        <w:rPr>
          <w:rFonts w:ascii="Times New Roman" w:hAnsi="Times New Roman" w:eastAsia="Times New Roman"/>
          <w:b/>
          <w:sz w:val="21"/>
        </w:rPr>
        <w:t>PWR</w:t>
      </w:r>
      <w:r>
        <w:rPr>
          <w:rFonts w:hint="eastAsia" w:ascii="思源黑体 CN Bold" w:hAnsi="思源黑体 CN Bold" w:eastAsia="思源黑体 CN Bold"/>
          <w:b/>
          <w:sz w:val="21"/>
        </w:rPr>
        <w:t>，绿色</w:t>
      </w:r>
    </w:p>
    <w:p>
      <w:pPr>
        <w:pStyle w:val="5"/>
        <w:spacing w:before="32" w:line="256" w:lineRule="auto"/>
        <w:ind w:left="540" w:right="3827"/>
      </w:pPr>
      <w:r>
        <w:rPr>
          <w:rFonts w:hint="eastAsia" w:ascii="思源黑体 CN Bold" w:eastAsia="思源黑体 CN Bold"/>
          <w:b/>
        </w:rPr>
        <w:t>亮：</w:t>
      </w:r>
      <w:r>
        <w:rPr>
          <w:rFonts w:ascii="Times New Roman" w:eastAsia="Times New Roman"/>
        </w:rPr>
        <w:t xml:space="preserve">24VDC </w:t>
      </w:r>
      <w:r>
        <w:t xml:space="preserve">电源接通且设备内部主电源正常； </w:t>
      </w:r>
      <w:r>
        <w:rPr>
          <w:rFonts w:hint="eastAsia" w:ascii="思源黑体 CN Bold" w:eastAsia="思源黑体 CN Bold"/>
          <w:b/>
        </w:rPr>
        <w:t>灭：</w:t>
      </w:r>
      <w:r>
        <w:t>电源故障。</w:t>
      </w:r>
    </w:p>
    <w:p>
      <w:pPr>
        <w:pStyle w:val="4"/>
        <w:spacing w:before="4"/>
      </w:pPr>
      <w:r>
        <w:t xml:space="preserve">⑵ 总发送灯 </w:t>
      </w:r>
      <w:r>
        <w:rPr>
          <w:rFonts w:ascii="Times New Roman" w:hAnsi="Times New Roman" w:eastAsia="Times New Roman"/>
        </w:rPr>
        <w:t>RTS</w:t>
      </w:r>
      <w:r>
        <w:t>，黄色</w:t>
      </w:r>
    </w:p>
    <w:p>
      <w:pPr>
        <w:spacing w:before="33"/>
        <w:ind w:left="540" w:right="0" w:firstLine="0"/>
        <w:jc w:val="left"/>
        <w:rPr>
          <w:rFonts w:hint="eastAsia" w:ascii="思源黑体 CN Bold" w:eastAsia="思源黑体 CN Bold"/>
          <w:b/>
          <w:sz w:val="21"/>
        </w:rPr>
      </w:pPr>
      <w:r>
        <w:rPr>
          <w:rFonts w:hint="eastAsia" w:ascii="思源黑体 CN Bold" w:eastAsia="思源黑体 CN Bold"/>
          <w:b/>
          <w:spacing w:val="-3"/>
          <w:w w:val="99"/>
          <w:sz w:val="21"/>
        </w:rPr>
        <w:t>闪亮：</w:t>
      </w:r>
      <w:r>
        <w:rPr>
          <w:rFonts w:ascii="Times New Roman" w:eastAsia="Times New Roman"/>
          <w:spacing w:val="-1"/>
          <w:w w:val="99"/>
          <w:sz w:val="21"/>
        </w:rPr>
        <w:t>PR</w:t>
      </w:r>
      <w:r>
        <w:rPr>
          <w:rFonts w:ascii="Times New Roman" w:eastAsia="Times New Roman"/>
          <w:w w:val="99"/>
          <w:sz w:val="21"/>
        </w:rPr>
        <w:t>O</w:t>
      </w:r>
      <w:r>
        <w:rPr>
          <w:rFonts w:ascii="Times New Roman" w:eastAsia="Times New Roman"/>
          <w:spacing w:val="-1"/>
          <w:w w:val="99"/>
          <w:sz w:val="21"/>
        </w:rPr>
        <w:t>F</w:t>
      </w:r>
      <w:r>
        <w:rPr>
          <w:rFonts w:ascii="Times New Roman" w:eastAsia="Times New Roman"/>
          <w:w w:val="99"/>
          <w:sz w:val="21"/>
        </w:rPr>
        <w:t>I</w:t>
      </w:r>
      <w:r>
        <w:rPr>
          <w:rFonts w:ascii="Times New Roman" w:eastAsia="Times New Roman"/>
          <w:spacing w:val="2"/>
          <w:w w:val="99"/>
          <w:sz w:val="21"/>
        </w:rPr>
        <w:t>BU</w:t>
      </w:r>
      <w:r>
        <w:rPr>
          <w:rFonts w:ascii="Times New Roman" w:eastAsia="Times New Roman"/>
          <w:w w:val="99"/>
          <w:sz w:val="21"/>
        </w:rPr>
        <w:t>S</w:t>
      </w:r>
      <w:r>
        <w:rPr>
          <w:rFonts w:ascii="Times New Roman" w:eastAsia="Times New Roman"/>
          <w:spacing w:val="1"/>
          <w:sz w:val="21"/>
        </w:rPr>
        <w:t xml:space="preserve"> </w:t>
      </w:r>
      <w:r>
        <w:rPr>
          <w:spacing w:val="1"/>
          <w:w w:val="99"/>
          <w:sz w:val="21"/>
        </w:rPr>
        <w:t>主站在发送命令</w:t>
      </w:r>
      <w:r>
        <w:rPr>
          <w:spacing w:val="-120"/>
          <w:w w:val="99"/>
          <w:sz w:val="21"/>
        </w:rPr>
        <w:t>。</w:t>
      </w:r>
      <w:r>
        <w:rPr>
          <w:rFonts w:hint="eastAsia" w:ascii="思源黑体 CN Bold" w:eastAsia="思源黑体 CN Bold"/>
          <w:b/>
          <w:spacing w:val="2"/>
          <w:w w:val="99"/>
          <w:sz w:val="21"/>
        </w:rPr>
        <w:t>（</w:t>
      </w:r>
      <w:r>
        <w:rPr>
          <w:rFonts w:hint="eastAsia" w:ascii="思源黑体 CN Bold" w:eastAsia="思源黑体 CN Bold"/>
          <w:b/>
          <w:spacing w:val="-33"/>
          <w:w w:val="99"/>
          <w:sz w:val="21"/>
        </w:rPr>
        <w:t>当波特率</w:t>
      </w:r>
      <w:r>
        <w:rPr>
          <w:rFonts w:hint="eastAsia" w:ascii="思源黑体 CN Bold" w:eastAsia="思源黑体 CN Bold"/>
          <w:b/>
          <w:spacing w:val="-43"/>
          <w:w w:val="99"/>
          <w:sz w:val="21"/>
        </w:rPr>
        <w:t>﹥</w:t>
      </w:r>
      <w:r>
        <w:rPr>
          <w:rFonts w:ascii="Times New Roman" w:eastAsia="Times New Roman"/>
          <w:b/>
          <w:i/>
          <w:spacing w:val="-154"/>
          <w:w w:val="99"/>
          <w:position w:val="1"/>
          <w:sz w:val="21"/>
        </w:rPr>
        <w:t>1</w:t>
      </w:r>
      <w:r>
        <w:rPr>
          <w:rFonts w:ascii="Times New Roman" w:eastAsia="Times New Roman"/>
          <w:b/>
          <w:i/>
          <w:spacing w:val="-150"/>
          <w:w w:val="99"/>
          <w:sz w:val="21"/>
        </w:rPr>
        <w:t>1</w:t>
      </w:r>
      <w:r>
        <w:rPr>
          <w:rFonts w:ascii="Times New Roman" w:eastAsia="Times New Roman"/>
          <w:b/>
          <w:i/>
          <w:spacing w:val="-152"/>
          <w:w w:val="99"/>
          <w:sz w:val="21"/>
        </w:rPr>
        <w:t>1</w:t>
      </w:r>
      <w:r>
        <w:rPr>
          <w:rFonts w:ascii="Times New Roman" w:eastAsia="Times New Roman"/>
          <w:b/>
          <w:i/>
          <w:spacing w:val="-55"/>
          <w:w w:val="99"/>
          <w:sz w:val="21"/>
        </w:rPr>
        <w:t>1</w:t>
      </w:r>
      <w:r>
        <w:rPr>
          <w:rFonts w:ascii="Times New Roman" w:eastAsia="Times New Roman"/>
          <w:b/>
          <w:i/>
          <w:spacing w:val="-154"/>
          <w:w w:val="99"/>
          <w:position w:val="1"/>
          <w:sz w:val="21"/>
        </w:rPr>
        <w:t>8</w:t>
      </w:r>
      <w:r>
        <w:rPr>
          <w:rFonts w:ascii="Times New Roman" w:eastAsia="Times New Roman"/>
          <w:b/>
          <w:i/>
          <w:spacing w:val="-150"/>
          <w:w w:val="99"/>
          <w:sz w:val="21"/>
        </w:rPr>
        <w:t>8</w:t>
      </w:r>
      <w:r>
        <w:rPr>
          <w:rFonts w:ascii="Times New Roman" w:eastAsia="Times New Roman"/>
          <w:b/>
          <w:i/>
          <w:spacing w:val="-152"/>
          <w:w w:val="99"/>
          <w:sz w:val="21"/>
        </w:rPr>
        <w:t>8</w:t>
      </w:r>
      <w:r>
        <w:rPr>
          <w:rFonts w:ascii="Times New Roman" w:eastAsia="Times New Roman"/>
          <w:b/>
          <w:i/>
          <w:spacing w:val="-55"/>
          <w:w w:val="99"/>
          <w:sz w:val="21"/>
        </w:rPr>
        <w:t>8</w:t>
      </w:r>
      <w:r>
        <w:rPr>
          <w:rFonts w:ascii="Times New Roman" w:eastAsia="Times New Roman"/>
          <w:b/>
          <w:i/>
          <w:spacing w:val="-154"/>
          <w:w w:val="99"/>
          <w:position w:val="1"/>
          <w:sz w:val="21"/>
        </w:rPr>
        <w:t>7</w:t>
      </w:r>
      <w:r>
        <w:rPr>
          <w:rFonts w:ascii="Times New Roman" w:eastAsia="Times New Roman"/>
          <w:b/>
          <w:i/>
          <w:spacing w:val="-150"/>
          <w:w w:val="99"/>
          <w:sz w:val="21"/>
        </w:rPr>
        <w:t>7</w:t>
      </w:r>
      <w:r>
        <w:rPr>
          <w:rFonts w:ascii="Times New Roman" w:eastAsia="Times New Roman"/>
          <w:b/>
          <w:i/>
          <w:spacing w:val="-152"/>
          <w:w w:val="99"/>
          <w:sz w:val="21"/>
        </w:rPr>
        <w:t>7</w:t>
      </w:r>
      <w:r>
        <w:rPr>
          <w:rFonts w:ascii="Times New Roman" w:eastAsia="Times New Roman"/>
          <w:b/>
          <w:i/>
          <w:spacing w:val="-10"/>
          <w:w w:val="99"/>
          <w:sz w:val="21"/>
        </w:rPr>
        <w:t>7</w:t>
      </w:r>
      <w:r>
        <w:rPr>
          <w:rFonts w:ascii="Times New Roman" w:eastAsia="Times New Roman"/>
          <w:spacing w:val="-96"/>
          <w:w w:val="99"/>
          <w:sz w:val="21"/>
        </w:rPr>
        <w:t xml:space="preserve"> </w:t>
      </w:r>
      <w:r>
        <w:rPr>
          <w:rFonts w:ascii="Times New Roman" w:eastAsia="Times New Roman"/>
          <w:b/>
          <w:i/>
          <w:spacing w:val="-154"/>
          <w:w w:val="99"/>
          <w:position w:val="1"/>
          <w:sz w:val="21"/>
        </w:rPr>
        <w:t>5</w:t>
      </w:r>
      <w:r>
        <w:rPr>
          <w:rFonts w:ascii="Times New Roman" w:eastAsia="Times New Roman"/>
          <w:b/>
          <w:i/>
          <w:spacing w:val="-150"/>
          <w:w w:val="99"/>
          <w:sz w:val="21"/>
        </w:rPr>
        <w:t>5</w:t>
      </w:r>
      <w:r>
        <w:rPr>
          <w:rFonts w:ascii="Times New Roman" w:eastAsia="Times New Roman"/>
          <w:b/>
          <w:i/>
          <w:spacing w:val="-152"/>
          <w:w w:val="99"/>
          <w:sz w:val="21"/>
        </w:rPr>
        <w:t>5</w:t>
      </w:r>
      <w:r>
        <w:rPr>
          <w:rFonts w:ascii="Times New Roman" w:eastAsia="Times New Roman"/>
          <w:b/>
          <w:i/>
          <w:spacing w:val="-55"/>
          <w:w w:val="99"/>
          <w:sz w:val="21"/>
        </w:rPr>
        <w:t>5</w:t>
      </w:r>
      <w:r>
        <w:rPr>
          <w:rFonts w:ascii="Times New Roman" w:eastAsia="Times New Roman"/>
          <w:b/>
          <w:i/>
          <w:spacing w:val="-189"/>
          <w:w w:val="99"/>
          <w:position w:val="1"/>
          <w:sz w:val="21"/>
        </w:rPr>
        <w:t>K</w:t>
      </w:r>
      <w:r>
        <w:rPr>
          <w:rFonts w:ascii="Times New Roman" w:eastAsia="Times New Roman"/>
          <w:b/>
          <w:i/>
          <w:spacing w:val="-184"/>
          <w:w w:val="99"/>
          <w:sz w:val="21"/>
        </w:rPr>
        <w:t>K</w:t>
      </w:r>
      <w:r>
        <w:rPr>
          <w:rFonts w:ascii="Times New Roman" w:eastAsia="Times New Roman"/>
          <w:b/>
          <w:i/>
          <w:spacing w:val="-187"/>
          <w:w w:val="99"/>
          <w:sz w:val="21"/>
        </w:rPr>
        <w:t>K</w:t>
      </w:r>
      <w:r>
        <w:rPr>
          <w:rFonts w:ascii="Times New Roman" w:eastAsia="Times New Roman"/>
          <w:b/>
          <w:i/>
          <w:w w:val="99"/>
          <w:sz w:val="21"/>
        </w:rPr>
        <w:t>K</w:t>
      </w:r>
      <w:r>
        <w:rPr>
          <w:rFonts w:hint="eastAsia" w:ascii="思源黑体 CN Bold" w:eastAsia="思源黑体 CN Bold"/>
          <w:b/>
          <w:spacing w:val="-42"/>
          <w:w w:val="99"/>
          <w:sz w:val="21"/>
        </w:rPr>
        <w:t>时闪动太快，以至于看到的是</w:t>
      </w:r>
    </w:p>
    <w:p>
      <w:pPr>
        <w:pStyle w:val="4"/>
        <w:ind w:left="113"/>
      </w:pPr>
      <w:r>
        <w:t>近似常亮）</w:t>
      </w:r>
    </w:p>
    <w:p>
      <w:pPr>
        <w:pStyle w:val="5"/>
        <w:spacing w:before="32"/>
        <w:ind w:left="540"/>
      </w:pPr>
      <w:r>
        <w:rPr>
          <w:rFonts w:hint="eastAsia" w:ascii="思源黑体 CN Bold" w:eastAsia="思源黑体 CN Bold"/>
          <w:b/>
        </w:rPr>
        <w:t>灭：</w:t>
      </w:r>
      <w:r>
        <w:rPr>
          <w:rFonts w:ascii="Times New Roman" w:eastAsia="Times New Roman"/>
        </w:rPr>
        <w:t xml:space="preserve">PROFIBUS </w:t>
      </w:r>
      <w:r>
        <w:t xml:space="preserve">主站没有工作，或者 </w:t>
      </w:r>
      <w:r>
        <w:rPr>
          <w:rFonts w:hint="eastAsia" w:ascii="Times New Roman"/>
          <w:lang w:eastAsia="zh-CN"/>
        </w:rPr>
        <w:t>MCN-PBHUB6</w:t>
      </w:r>
      <w:r>
        <w:t>上就没有连接主站。</w:t>
      </w:r>
    </w:p>
    <w:p>
      <w:pPr>
        <w:pStyle w:val="4"/>
        <w:spacing w:before="33" w:line="256" w:lineRule="auto"/>
        <w:ind w:left="540" w:right="2957" w:hanging="420"/>
        <w:rPr>
          <w:rFonts w:hint="eastAsia" w:ascii="宋体" w:hAnsi="宋体" w:eastAsia="宋体"/>
          <w:b w:val="0"/>
        </w:rPr>
      </w:pPr>
      <w:r>
        <w:rPr>
          <w:spacing w:val="3"/>
        </w:rPr>
        <w:t xml:space="preserve">⑶ </w:t>
      </w:r>
      <w:r>
        <w:rPr>
          <w:rFonts w:ascii="Times New Roman" w:hAnsi="Times New Roman" w:eastAsia="Times New Roman"/>
        </w:rPr>
        <w:t>CH1#</w:t>
      </w:r>
      <w:r>
        <w:rPr>
          <w:spacing w:val="1"/>
        </w:rPr>
        <w:t xml:space="preserve">段电源指示灯 </w:t>
      </w:r>
      <w:r>
        <w:rPr>
          <w:rFonts w:ascii="Times New Roman" w:hAnsi="Times New Roman" w:eastAsia="Times New Roman"/>
        </w:rPr>
        <w:t>5V1</w:t>
      </w:r>
      <w:r>
        <w:rPr>
          <w:rFonts w:ascii="Times New Roman" w:hAnsi="Times New Roman" w:eastAsia="Times New Roman"/>
          <w:spacing w:val="-3"/>
        </w:rPr>
        <w:t xml:space="preserve"> </w:t>
      </w:r>
      <w:r>
        <w:rPr>
          <w:rFonts w:ascii="Times New Roman" w:hAnsi="Times New Roman" w:eastAsia="Times New Roman"/>
        </w:rPr>
        <w:t>~</w:t>
      </w:r>
      <w:r>
        <w:rPr>
          <w:rFonts w:ascii="Times New Roman" w:hAnsi="Times New Roman" w:eastAsia="Times New Roman"/>
          <w:spacing w:val="-6"/>
        </w:rPr>
        <w:t xml:space="preserve"> </w:t>
      </w:r>
      <w:r>
        <w:rPr>
          <w:rFonts w:ascii="Times New Roman" w:hAnsi="Times New Roman" w:eastAsia="Times New Roman"/>
        </w:rPr>
        <w:t>CH6#</w:t>
      </w:r>
      <w:r>
        <w:rPr>
          <w:spacing w:val="1"/>
        </w:rPr>
        <w:t xml:space="preserve">段电源指示灯 </w:t>
      </w:r>
      <w:r>
        <w:rPr>
          <w:rFonts w:ascii="Times New Roman" w:hAnsi="Times New Roman" w:eastAsia="Times New Roman"/>
        </w:rPr>
        <w:t>5V6</w:t>
      </w:r>
      <w:r>
        <w:t>，绿色亮：</w:t>
      </w:r>
      <w:r>
        <w:rPr>
          <w:rFonts w:hint="eastAsia" w:ascii="宋体" w:hAnsi="宋体" w:eastAsia="宋体"/>
          <w:b w:val="0"/>
        </w:rPr>
        <w:t>本接口电源正常；</w:t>
      </w:r>
    </w:p>
    <w:p>
      <w:pPr>
        <w:pStyle w:val="5"/>
        <w:spacing w:before="4"/>
        <w:ind w:left="540"/>
      </w:pPr>
      <w:r>
        <w:rPr>
          <w:rFonts w:hint="eastAsia" w:ascii="思源黑体 CN Bold" w:eastAsia="思源黑体 CN Bold"/>
          <w:b/>
          <w:w w:val="95"/>
        </w:rPr>
        <w:t>灭：</w:t>
      </w:r>
      <w:r>
        <w:rPr>
          <w:w w:val="95"/>
        </w:rPr>
        <w:t>本接口电源故障。</w:t>
      </w:r>
    </w:p>
    <w:p>
      <w:pPr>
        <w:pStyle w:val="4"/>
      </w:pPr>
      <w:r>
        <w:t xml:space="preserve">⑷ </w:t>
      </w:r>
      <w:r>
        <w:rPr>
          <w:rFonts w:ascii="Times New Roman" w:hAnsi="Times New Roman" w:eastAsia="Times New Roman"/>
        </w:rPr>
        <w:t>CH1#</w:t>
      </w:r>
      <w:r>
        <w:t xml:space="preserve">段接收指示灯 </w:t>
      </w:r>
      <w:r>
        <w:rPr>
          <w:rFonts w:ascii="Times New Roman" w:hAnsi="Times New Roman" w:eastAsia="Times New Roman"/>
        </w:rPr>
        <w:t>RXD1 ~ CH6#</w:t>
      </w:r>
      <w:r>
        <w:t xml:space="preserve">段接收指示灯 </w:t>
      </w:r>
      <w:r>
        <w:rPr>
          <w:rFonts w:ascii="Times New Roman" w:hAnsi="Times New Roman" w:eastAsia="Times New Roman"/>
        </w:rPr>
        <w:t>RXD6</w:t>
      </w:r>
      <w:r>
        <w:t>，绿色</w:t>
      </w:r>
    </w:p>
    <w:p>
      <w:pPr>
        <w:spacing w:before="33"/>
        <w:ind w:left="540" w:right="0" w:firstLine="0"/>
        <w:jc w:val="left"/>
        <w:rPr>
          <w:rFonts w:hint="eastAsia" w:ascii="思源黑体 CN Bold" w:eastAsia="思源黑体 CN Bold"/>
          <w:b/>
          <w:sz w:val="21"/>
        </w:rPr>
      </w:pPr>
      <w:r>
        <w:rPr>
          <w:rFonts w:hint="eastAsia" w:ascii="思源黑体 CN Bold" w:eastAsia="思源黑体 CN Bold"/>
          <w:b/>
          <w:spacing w:val="-3"/>
          <w:w w:val="99"/>
          <w:sz w:val="21"/>
        </w:rPr>
        <w:t>闪亮：</w:t>
      </w:r>
      <w:r>
        <w:rPr>
          <w:w w:val="99"/>
          <w:sz w:val="21"/>
        </w:rPr>
        <w:t>本接口正在接收数据</w:t>
      </w:r>
      <w:r>
        <w:rPr>
          <w:spacing w:val="-118"/>
          <w:w w:val="99"/>
          <w:sz w:val="21"/>
        </w:rPr>
        <w:t>。</w:t>
      </w:r>
      <w:r>
        <w:rPr>
          <w:rFonts w:hint="eastAsia" w:ascii="思源黑体 CN Bold" w:eastAsia="思源黑体 CN Bold"/>
          <w:b/>
          <w:spacing w:val="2"/>
          <w:w w:val="99"/>
          <w:sz w:val="21"/>
        </w:rPr>
        <w:t>（</w:t>
      </w:r>
      <w:r>
        <w:rPr>
          <w:rFonts w:hint="eastAsia" w:ascii="思源黑体 CN Bold" w:eastAsia="思源黑体 CN Bold"/>
          <w:b/>
          <w:spacing w:val="-33"/>
          <w:w w:val="99"/>
          <w:sz w:val="21"/>
        </w:rPr>
        <w:t>当波特率</w:t>
      </w:r>
      <w:r>
        <w:rPr>
          <w:rFonts w:hint="eastAsia" w:ascii="思源黑体 CN Bold" w:eastAsia="思源黑体 CN Bold"/>
          <w:b/>
          <w:spacing w:val="-46"/>
          <w:w w:val="99"/>
          <w:sz w:val="21"/>
        </w:rPr>
        <w:t>﹥</w:t>
      </w:r>
      <w:r>
        <w:rPr>
          <w:rFonts w:ascii="Times New Roman" w:eastAsia="Times New Roman"/>
          <w:b/>
          <w:i/>
          <w:spacing w:val="-154"/>
          <w:w w:val="99"/>
          <w:position w:val="1"/>
          <w:sz w:val="21"/>
        </w:rPr>
        <w:t>1</w:t>
      </w:r>
      <w:r>
        <w:rPr>
          <w:rFonts w:ascii="Times New Roman" w:eastAsia="Times New Roman"/>
          <w:b/>
          <w:i/>
          <w:spacing w:val="-150"/>
          <w:w w:val="99"/>
          <w:sz w:val="21"/>
        </w:rPr>
        <w:t>1</w:t>
      </w:r>
      <w:r>
        <w:rPr>
          <w:rFonts w:ascii="Times New Roman" w:eastAsia="Times New Roman"/>
          <w:b/>
          <w:i/>
          <w:spacing w:val="-152"/>
          <w:w w:val="99"/>
          <w:sz w:val="21"/>
        </w:rPr>
        <w:t>1</w:t>
      </w:r>
      <w:r>
        <w:rPr>
          <w:rFonts w:ascii="Times New Roman" w:eastAsia="Times New Roman"/>
          <w:b/>
          <w:i/>
          <w:spacing w:val="-55"/>
          <w:w w:val="99"/>
          <w:sz w:val="21"/>
        </w:rPr>
        <w:t>1</w:t>
      </w:r>
      <w:r>
        <w:rPr>
          <w:rFonts w:ascii="Times New Roman" w:eastAsia="Times New Roman"/>
          <w:b/>
          <w:i/>
          <w:spacing w:val="-154"/>
          <w:w w:val="99"/>
          <w:position w:val="1"/>
          <w:sz w:val="21"/>
        </w:rPr>
        <w:t>8</w:t>
      </w:r>
      <w:r>
        <w:rPr>
          <w:rFonts w:ascii="Times New Roman" w:eastAsia="Times New Roman"/>
          <w:b/>
          <w:i/>
          <w:spacing w:val="-150"/>
          <w:w w:val="99"/>
          <w:sz w:val="21"/>
        </w:rPr>
        <w:t>8</w:t>
      </w:r>
      <w:r>
        <w:rPr>
          <w:rFonts w:ascii="Times New Roman" w:eastAsia="Times New Roman"/>
          <w:b/>
          <w:i/>
          <w:spacing w:val="-152"/>
          <w:w w:val="99"/>
          <w:sz w:val="21"/>
        </w:rPr>
        <w:t>8</w:t>
      </w:r>
      <w:r>
        <w:rPr>
          <w:rFonts w:ascii="Times New Roman" w:eastAsia="Times New Roman"/>
          <w:b/>
          <w:i/>
          <w:spacing w:val="-55"/>
          <w:w w:val="99"/>
          <w:sz w:val="21"/>
        </w:rPr>
        <w:t>8</w:t>
      </w:r>
      <w:r>
        <w:rPr>
          <w:rFonts w:ascii="Times New Roman" w:eastAsia="Times New Roman"/>
          <w:b/>
          <w:i/>
          <w:spacing w:val="-154"/>
          <w:w w:val="99"/>
          <w:position w:val="1"/>
          <w:sz w:val="21"/>
        </w:rPr>
        <w:t>7</w:t>
      </w:r>
      <w:r>
        <w:rPr>
          <w:rFonts w:ascii="Times New Roman" w:eastAsia="Times New Roman"/>
          <w:b/>
          <w:i/>
          <w:spacing w:val="-150"/>
          <w:w w:val="99"/>
          <w:sz w:val="21"/>
        </w:rPr>
        <w:t>7</w:t>
      </w:r>
      <w:r>
        <w:rPr>
          <w:rFonts w:ascii="Times New Roman" w:eastAsia="Times New Roman"/>
          <w:b/>
          <w:i/>
          <w:spacing w:val="-152"/>
          <w:w w:val="99"/>
          <w:sz w:val="21"/>
        </w:rPr>
        <w:t>7</w:t>
      </w:r>
      <w:r>
        <w:rPr>
          <w:rFonts w:ascii="Times New Roman" w:eastAsia="Times New Roman"/>
          <w:b/>
          <w:i/>
          <w:spacing w:val="-10"/>
          <w:w w:val="99"/>
          <w:sz w:val="21"/>
        </w:rPr>
        <w:t>7</w:t>
      </w:r>
      <w:r>
        <w:rPr>
          <w:rFonts w:ascii="Times New Roman" w:eastAsia="Times New Roman"/>
          <w:spacing w:val="-94"/>
          <w:w w:val="99"/>
          <w:sz w:val="21"/>
        </w:rPr>
        <w:t xml:space="preserve"> </w:t>
      </w:r>
      <w:r>
        <w:rPr>
          <w:rFonts w:ascii="Times New Roman" w:eastAsia="Times New Roman"/>
          <w:b/>
          <w:i/>
          <w:spacing w:val="-154"/>
          <w:w w:val="99"/>
          <w:position w:val="1"/>
          <w:sz w:val="21"/>
        </w:rPr>
        <w:t>5</w:t>
      </w:r>
      <w:r>
        <w:rPr>
          <w:rFonts w:ascii="Times New Roman" w:eastAsia="Times New Roman"/>
          <w:b/>
          <w:i/>
          <w:spacing w:val="-150"/>
          <w:w w:val="99"/>
          <w:sz w:val="21"/>
        </w:rPr>
        <w:t>5</w:t>
      </w:r>
      <w:r>
        <w:rPr>
          <w:rFonts w:ascii="Times New Roman" w:eastAsia="Times New Roman"/>
          <w:b/>
          <w:i/>
          <w:spacing w:val="-152"/>
          <w:w w:val="99"/>
          <w:sz w:val="21"/>
        </w:rPr>
        <w:t>5</w:t>
      </w:r>
      <w:r>
        <w:rPr>
          <w:rFonts w:ascii="Times New Roman" w:eastAsia="Times New Roman"/>
          <w:b/>
          <w:i/>
          <w:spacing w:val="-57"/>
          <w:w w:val="99"/>
          <w:sz w:val="21"/>
        </w:rPr>
        <w:t>5</w:t>
      </w:r>
      <w:r>
        <w:rPr>
          <w:rFonts w:ascii="Times New Roman" w:eastAsia="Times New Roman"/>
          <w:b/>
          <w:i/>
          <w:spacing w:val="-189"/>
          <w:w w:val="99"/>
          <w:position w:val="1"/>
          <w:sz w:val="21"/>
        </w:rPr>
        <w:t>K</w:t>
      </w:r>
      <w:r>
        <w:rPr>
          <w:rFonts w:ascii="Times New Roman" w:eastAsia="Times New Roman"/>
          <w:b/>
          <w:i/>
          <w:spacing w:val="-184"/>
          <w:w w:val="99"/>
          <w:sz w:val="21"/>
        </w:rPr>
        <w:t>K</w:t>
      </w:r>
      <w:r>
        <w:rPr>
          <w:rFonts w:ascii="Times New Roman" w:eastAsia="Times New Roman"/>
          <w:b/>
          <w:i/>
          <w:spacing w:val="-187"/>
          <w:w w:val="99"/>
          <w:sz w:val="21"/>
        </w:rPr>
        <w:t>K</w:t>
      </w:r>
      <w:r>
        <w:rPr>
          <w:rFonts w:ascii="Times New Roman" w:eastAsia="Times New Roman"/>
          <w:b/>
          <w:i/>
          <w:spacing w:val="3"/>
          <w:w w:val="99"/>
          <w:sz w:val="21"/>
        </w:rPr>
        <w:t>K</w:t>
      </w:r>
      <w:r>
        <w:rPr>
          <w:rFonts w:hint="eastAsia" w:ascii="思源黑体 CN Bold" w:eastAsia="思源黑体 CN Bold"/>
          <w:b/>
          <w:spacing w:val="-43"/>
          <w:w w:val="99"/>
          <w:sz w:val="21"/>
        </w:rPr>
        <w:t>时闪动太快，以至于看到的是近似常</w:t>
      </w:r>
    </w:p>
    <w:p>
      <w:pPr>
        <w:pStyle w:val="4"/>
        <w:ind w:left="113"/>
      </w:pPr>
      <w:r>
        <w:t>亮）</w:t>
      </w:r>
    </w:p>
    <w:p>
      <w:pPr>
        <w:pStyle w:val="5"/>
        <w:spacing w:before="33"/>
        <w:ind w:left="540"/>
      </w:pPr>
      <w:r>
        <w:rPr>
          <w:rFonts w:hint="eastAsia" w:ascii="思源黑体 CN Bold" w:eastAsia="思源黑体 CN Bold"/>
          <w:b/>
        </w:rPr>
        <w:t>灭：</w:t>
      </w:r>
      <w:r>
        <w:t xml:space="preserve">本接口没有接收到数据，或者本接口就没有连接 </w:t>
      </w:r>
      <w:r>
        <w:rPr>
          <w:rFonts w:ascii="Times New Roman" w:eastAsia="Times New Roman"/>
        </w:rPr>
        <w:t xml:space="preserve">PROFIBUS </w:t>
      </w:r>
      <w:r>
        <w:t>网络中。</w:t>
      </w:r>
    </w:p>
    <w:p>
      <w:pPr>
        <w:spacing w:after="0"/>
        <w:sectPr>
          <w:pgSz w:w="11910" w:h="16840"/>
          <w:pgMar w:top="940" w:right="1580" w:bottom="280" w:left="1680" w:header="502" w:footer="0" w:gutter="0"/>
          <w:cols w:space="720" w:num="1"/>
        </w:sectPr>
      </w:pPr>
    </w:p>
    <w:p>
      <w:pPr>
        <w:pStyle w:val="4"/>
        <w:spacing w:before="11" w:line="256" w:lineRule="auto"/>
        <w:ind w:left="540" w:right="6617" w:hanging="420"/>
      </w:pPr>
      <w:bookmarkStart w:id="6" w:name="6．上电步骤及故障排除"/>
      <w:bookmarkEnd w:id="6"/>
      <w:r>
        <w:t xml:space="preserve">⑸ </w:t>
      </w:r>
      <w:r>
        <w:rPr>
          <w:rFonts w:ascii="Times New Roman" w:hAnsi="Times New Roman" w:eastAsia="Times New Roman"/>
        </w:rPr>
        <w:t>L1</w:t>
      </w:r>
      <w:r>
        <w:t>、</w:t>
      </w:r>
      <w:r>
        <w:rPr>
          <w:rFonts w:ascii="Times New Roman" w:hAnsi="Times New Roman" w:eastAsia="Times New Roman"/>
        </w:rPr>
        <w:t xml:space="preserve">L2 </w:t>
      </w:r>
      <w:r>
        <w:t>灯，绿色备用灯。</w:t>
      </w:r>
    </w:p>
    <w:p>
      <w:pPr>
        <w:pStyle w:val="5"/>
        <w:spacing w:before="17"/>
        <w:rPr>
          <w:rFonts w:ascii="思源黑体 CN Bold"/>
          <w:b/>
          <w:sz w:val="10"/>
        </w:rPr>
      </w:pPr>
    </w:p>
    <w:p>
      <w:pPr>
        <w:pStyle w:val="10"/>
        <w:numPr>
          <w:ilvl w:val="0"/>
          <w:numId w:val="2"/>
        </w:numPr>
        <w:tabs>
          <w:tab w:val="left" w:pos="620"/>
        </w:tabs>
        <w:spacing w:before="0" w:after="0" w:line="240" w:lineRule="auto"/>
        <w:ind w:left="619" w:right="0" w:hanging="491"/>
        <w:jc w:val="left"/>
        <w:rPr>
          <w:rFonts w:ascii="Arial" w:eastAsia="Arial"/>
          <w:b/>
          <w:sz w:val="30"/>
        </w:rPr>
      </w:pPr>
      <w:r>
        <w:rPr>
          <w:b/>
          <w:sz w:val="32"/>
        </w:rPr>
        <w:t>上电步骤及故障排除</w:t>
      </w:r>
    </w:p>
    <w:p>
      <w:pPr>
        <w:pStyle w:val="5"/>
        <w:spacing w:before="2"/>
        <w:rPr>
          <w:rFonts w:ascii="思源黑体 CN Bold"/>
          <w:b/>
          <w:sz w:val="17"/>
        </w:rPr>
      </w:pPr>
    </w:p>
    <w:p>
      <w:pPr>
        <w:pStyle w:val="5"/>
        <w:tabs>
          <w:tab w:val="left" w:pos="959"/>
        </w:tabs>
        <w:ind w:left="540"/>
      </w:pPr>
      <w:r>
        <w:t>①</w:t>
      </w:r>
      <w:r>
        <w:tab/>
      </w:r>
      <w:r>
        <w:t>按照电源端子的指示图接好电源端子，</w:t>
      </w:r>
      <w:r>
        <w:rPr>
          <w:rFonts w:ascii="Times New Roman" w:hAnsi="Times New Roman" w:eastAsia="Times New Roman"/>
        </w:rPr>
        <w:t>DC24V</w:t>
      </w:r>
      <w:r>
        <w:t>。</w:t>
      </w:r>
    </w:p>
    <w:p>
      <w:pPr>
        <w:pStyle w:val="5"/>
        <w:spacing w:before="7"/>
        <w:rPr>
          <w:sz w:val="15"/>
        </w:rPr>
      </w:pPr>
    </w:p>
    <w:p>
      <w:pPr>
        <w:pStyle w:val="5"/>
        <w:tabs>
          <w:tab w:val="left" w:pos="959"/>
        </w:tabs>
        <w:spacing w:line="417" w:lineRule="auto"/>
        <w:ind w:left="960" w:right="209" w:hanging="420"/>
      </w:pPr>
      <w:r>
        <w:t>②</w:t>
      </w:r>
      <w:r>
        <w:tab/>
      </w:r>
      <w:r>
        <w:rPr>
          <w:rFonts w:ascii="Times New Roman" w:hAnsi="Times New Roman" w:eastAsia="Times New Roman"/>
        </w:rPr>
        <w:t>DC24V</w:t>
      </w:r>
      <w:r>
        <w:rPr>
          <w:rFonts w:ascii="Times New Roman" w:hAnsi="Times New Roman" w:eastAsia="Times New Roman"/>
          <w:spacing w:val="-2"/>
        </w:rPr>
        <w:t xml:space="preserve"> </w:t>
      </w:r>
      <w:r>
        <w:t>接通电源后，</w:t>
      </w:r>
      <w:r>
        <w:rPr>
          <w:rFonts w:ascii="Times New Roman" w:hAnsi="Times New Roman" w:eastAsia="Times New Roman"/>
        </w:rPr>
        <w:t xml:space="preserve">PWR </w:t>
      </w:r>
      <w:r>
        <w:t>灯（红色）常亮，</w:t>
      </w:r>
      <w:r>
        <w:rPr>
          <w:rFonts w:hint="eastAsia" w:ascii="Times New Roman" w:hAnsi="Times New Roman"/>
          <w:lang w:eastAsia="zh-CN"/>
        </w:rPr>
        <w:t>MCN-PBHUB6</w:t>
      </w:r>
      <w:r>
        <w:rPr>
          <w:rFonts w:ascii="Times New Roman" w:hAnsi="Times New Roman" w:eastAsia="Times New Roman"/>
          <w:spacing w:val="-1"/>
        </w:rPr>
        <w:t xml:space="preserve"> </w:t>
      </w:r>
      <w:r>
        <w:t xml:space="preserve">设备内部主电源正常； </w:t>
      </w:r>
      <w:r>
        <w:rPr>
          <w:rFonts w:ascii="Times New Roman" w:hAnsi="Times New Roman" w:eastAsia="Times New Roman"/>
          <w:spacing w:val="-1"/>
          <w:w w:val="99"/>
        </w:rPr>
        <w:t>C</w:t>
      </w:r>
      <w:r>
        <w:rPr>
          <w:rFonts w:ascii="Times New Roman" w:hAnsi="Times New Roman" w:eastAsia="Times New Roman"/>
          <w:w w:val="99"/>
        </w:rPr>
        <w:t>H</w:t>
      </w:r>
      <w:r>
        <w:rPr>
          <w:rFonts w:ascii="Times New Roman" w:hAnsi="Times New Roman" w:eastAsia="Times New Roman"/>
          <w:spacing w:val="1"/>
          <w:w w:val="99"/>
        </w:rPr>
        <w:t>1#</w:t>
      </w:r>
      <w:r>
        <w:rPr>
          <w:w w:val="99"/>
        </w:rPr>
        <w:t>段电源指示灯</w:t>
      </w:r>
      <w:r>
        <w:rPr>
          <w:spacing w:val="-50"/>
        </w:rPr>
        <w:t xml:space="preserve"> </w:t>
      </w:r>
      <w:r>
        <w:rPr>
          <w:rFonts w:ascii="Times New Roman" w:hAnsi="Times New Roman" w:eastAsia="Times New Roman"/>
          <w:spacing w:val="1"/>
          <w:w w:val="99"/>
        </w:rPr>
        <w:t>5</w:t>
      </w:r>
      <w:r>
        <w:rPr>
          <w:rFonts w:ascii="Times New Roman" w:hAnsi="Times New Roman" w:eastAsia="Times New Roman"/>
          <w:w w:val="99"/>
        </w:rPr>
        <w:t>V1</w:t>
      </w:r>
      <w:r>
        <w:rPr>
          <w:rFonts w:ascii="Times New Roman" w:hAnsi="Times New Roman" w:eastAsia="Times New Roman"/>
          <w:spacing w:val="1"/>
        </w:rPr>
        <w:t xml:space="preserve"> </w:t>
      </w:r>
      <w:r>
        <w:rPr>
          <w:rFonts w:ascii="Times New Roman" w:hAnsi="Times New Roman" w:eastAsia="Times New Roman"/>
          <w:w w:val="99"/>
        </w:rPr>
        <w:t>~</w:t>
      </w:r>
      <w:r>
        <w:rPr>
          <w:rFonts w:ascii="Times New Roman" w:hAnsi="Times New Roman" w:eastAsia="Times New Roman"/>
        </w:rPr>
        <w:t xml:space="preserve"> </w:t>
      </w:r>
      <w:r>
        <w:rPr>
          <w:rFonts w:ascii="Times New Roman" w:hAnsi="Times New Roman" w:eastAsia="Times New Roman"/>
          <w:spacing w:val="-1"/>
          <w:w w:val="99"/>
        </w:rPr>
        <w:t>C</w:t>
      </w:r>
      <w:r>
        <w:rPr>
          <w:rFonts w:ascii="Times New Roman" w:hAnsi="Times New Roman" w:eastAsia="Times New Roman"/>
          <w:w w:val="99"/>
        </w:rPr>
        <w:t>H</w:t>
      </w:r>
      <w:r>
        <w:rPr>
          <w:rFonts w:ascii="Times New Roman" w:hAnsi="Times New Roman" w:eastAsia="Times New Roman"/>
          <w:spacing w:val="1"/>
          <w:w w:val="99"/>
        </w:rPr>
        <w:t>6#</w:t>
      </w:r>
      <w:r>
        <w:rPr>
          <w:w w:val="99"/>
        </w:rPr>
        <w:t>段电源指示灯</w:t>
      </w:r>
      <w:r>
        <w:rPr>
          <w:spacing w:val="-50"/>
        </w:rPr>
        <w:t xml:space="preserve"> </w:t>
      </w:r>
      <w:r>
        <w:rPr>
          <w:rFonts w:ascii="Times New Roman" w:hAnsi="Times New Roman" w:eastAsia="Times New Roman"/>
          <w:spacing w:val="1"/>
          <w:w w:val="99"/>
        </w:rPr>
        <w:t>5</w:t>
      </w:r>
      <w:r>
        <w:rPr>
          <w:rFonts w:ascii="Times New Roman" w:hAnsi="Times New Roman" w:eastAsia="Times New Roman"/>
          <w:w w:val="99"/>
        </w:rPr>
        <w:t>V</w:t>
      </w:r>
      <w:r>
        <w:rPr>
          <w:rFonts w:ascii="Times New Roman" w:hAnsi="Times New Roman" w:eastAsia="Times New Roman"/>
          <w:spacing w:val="-18"/>
          <w:w w:val="99"/>
        </w:rPr>
        <w:t>6</w:t>
      </w:r>
      <w:r>
        <w:rPr>
          <w:w w:val="99"/>
        </w:rPr>
        <w:t>（</w:t>
      </w:r>
      <w:r>
        <w:rPr>
          <w:spacing w:val="1"/>
          <w:w w:val="99"/>
        </w:rPr>
        <w:t>红色</w:t>
      </w:r>
      <w:r>
        <w:rPr>
          <w:spacing w:val="-104"/>
          <w:w w:val="99"/>
        </w:rPr>
        <w:t>）</w:t>
      </w:r>
      <w:r>
        <w:rPr>
          <w:spacing w:val="-7"/>
          <w:w w:val="99"/>
        </w:rPr>
        <w:t>，常亮，表示</w:t>
      </w:r>
      <w:r>
        <w:rPr>
          <w:spacing w:val="-53"/>
        </w:rPr>
        <w:t xml:space="preserve"> </w:t>
      </w:r>
      <w:r>
        <w:rPr>
          <w:rFonts w:ascii="Times New Roman" w:hAnsi="Times New Roman" w:eastAsia="Times New Roman"/>
          <w:spacing w:val="-1"/>
          <w:w w:val="99"/>
        </w:rPr>
        <w:t>C</w:t>
      </w:r>
      <w:r>
        <w:rPr>
          <w:rFonts w:ascii="Times New Roman" w:hAnsi="Times New Roman" w:eastAsia="Times New Roman"/>
          <w:w w:val="99"/>
        </w:rPr>
        <w:t>H</w:t>
      </w:r>
      <w:r>
        <w:rPr>
          <w:rFonts w:ascii="Times New Roman" w:hAnsi="Times New Roman" w:eastAsia="Times New Roman"/>
          <w:spacing w:val="1"/>
          <w:w w:val="99"/>
        </w:rPr>
        <w:t>1</w:t>
      </w:r>
      <w:r>
        <w:rPr>
          <w:rFonts w:ascii="Times New Roman" w:hAnsi="Times New Roman" w:eastAsia="Times New Roman"/>
          <w:spacing w:val="-1"/>
          <w:w w:val="99"/>
        </w:rPr>
        <w:t>~</w:t>
      </w:r>
      <w:r>
        <w:rPr>
          <w:rFonts w:ascii="Times New Roman" w:hAnsi="Times New Roman" w:eastAsia="Times New Roman"/>
          <w:spacing w:val="2"/>
          <w:w w:val="99"/>
        </w:rPr>
        <w:t>CH</w:t>
      </w:r>
      <w:r>
        <w:rPr>
          <w:rFonts w:ascii="Times New Roman" w:hAnsi="Times New Roman" w:eastAsia="Times New Roman"/>
          <w:w w:val="99"/>
        </w:rPr>
        <w:t>6</w:t>
      </w:r>
      <w:r>
        <w:t>段接口电源正常。</w:t>
      </w:r>
    </w:p>
    <w:p>
      <w:pPr>
        <w:pStyle w:val="5"/>
        <w:tabs>
          <w:tab w:val="left" w:pos="969"/>
        </w:tabs>
        <w:spacing w:line="417" w:lineRule="auto"/>
        <w:ind w:left="960" w:right="209" w:hanging="420"/>
      </w:pPr>
      <w:r>
        <w:t>③</w:t>
      </w:r>
      <w:r>
        <w:tab/>
      </w:r>
      <w:r>
        <w:tab/>
      </w:r>
      <w:r>
        <w:rPr>
          <w:spacing w:val="-17"/>
        </w:rPr>
        <w:t xml:space="preserve">当在 </w:t>
      </w:r>
      <w:r>
        <w:rPr>
          <w:rFonts w:ascii="Times New Roman" w:hAnsi="Times New Roman" w:eastAsia="Times New Roman"/>
        </w:rPr>
        <w:t>CH1#</w:t>
      </w:r>
      <w:r>
        <w:t>～</w:t>
      </w:r>
      <w:r>
        <w:rPr>
          <w:rFonts w:ascii="Times New Roman" w:hAnsi="Times New Roman" w:eastAsia="Times New Roman"/>
        </w:rPr>
        <w:t>CH6#</w:t>
      </w:r>
      <w:r>
        <w:rPr>
          <w:spacing w:val="-9"/>
        </w:rPr>
        <w:t xml:space="preserve">段上插上 </w:t>
      </w:r>
      <w:r>
        <w:rPr>
          <w:rFonts w:ascii="Times New Roman" w:hAnsi="Times New Roman" w:eastAsia="Times New Roman"/>
        </w:rPr>
        <w:t>PROFIBUS</w:t>
      </w:r>
      <w:r>
        <w:rPr>
          <w:rFonts w:ascii="Times New Roman" w:hAnsi="Times New Roman" w:eastAsia="Times New Roman"/>
          <w:spacing w:val="1"/>
        </w:rPr>
        <w:t xml:space="preserve"> </w:t>
      </w:r>
      <w:r>
        <w:rPr>
          <w:spacing w:val="-4"/>
        </w:rPr>
        <w:t xml:space="preserve">电缆时，会发现 </w:t>
      </w:r>
      <w:r>
        <w:rPr>
          <w:rFonts w:ascii="Times New Roman" w:hAnsi="Times New Roman" w:eastAsia="Times New Roman"/>
          <w:spacing w:val="-4"/>
        </w:rPr>
        <w:t>RTS</w:t>
      </w:r>
      <w:r>
        <w:rPr>
          <w:rFonts w:ascii="Times New Roman" w:hAnsi="Times New Roman" w:eastAsia="Times New Roman"/>
          <w:spacing w:val="-2"/>
        </w:rPr>
        <w:t xml:space="preserve"> </w:t>
      </w:r>
      <w:r>
        <w:rPr>
          <w:spacing w:val="-16"/>
        </w:rPr>
        <w:t xml:space="preserve">灯和 </w:t>
      </w:r>
      <w:r>
        <w:rPr>
          <w:rFonts w:ascii="Times New Roman" w:hAnsi="Times New Roman" w:eastAsia="Times New Roman"/>
        </w:rPr>
        <w:t>RXD</w:t>
      </w:r>
      <w:r>
        <w:rPr>
          <w:rFonts w:ascii="Times New Roman" w:hAnsi="Times New Roman" w:eastAsia="Times New Roman"/>
          <w:spacing w:val="2"/>
        </w:rPr>
        <w:t xml:space="preserve"> </w:t>
      </w:r>
      <w:r>
        <w:rPr>
          <w:spacing w:val="3"/>
        </w:rPr>
        <w:t>灯闪烁， 表示此通道已经和主站间建立通讯。具体可参见上面关于指示灯的介绍。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spacing w:before="175"/>
        <w:ind w:right="0" w:firstLine="4204" w:firstLineChars="1500"/>
        <w:jc w:val="left"/>
        <w:rPr>
          <w:rFonts w:hint="eastAsia" w:ascii="思源黑体 CN Bold" w:eastAsia="思源黑体 CN Bold"/>
          <w:b/>
          <w:sz w:val="28"/>
        </w:rPr>
      </w:pPr>
      <w:r>
        <w:rPr>
          <w:rFonts w:hint="eastAsia" w:ascii="思源黑体 CN Bold" w:eastAsia="思源黑体 CN Bold"/>
          <w:b/>
          <w:sz w:val="28"/>
          <w:lang w:val="en-US" w:eastAsia="zh-CN"/>
        </w:rPr>
        <w:t>艾默森（无锡）通讯技术</w:t>
      </w:r>
      <w:r>
        <w:rPr>
          <w:rFonts w:hint="eastAsia" w:ascii="思源黑体 CN Bold" w:eastAsia="思源黑体 CN Bold"/>
          <w:b/>
          <w:sz w:val="28"/>
        </w:rPr>
        <w:t>有限公司</w:t>
      </w:r>
    </w:p>
    <w:p>
      <w:pPr>
        <w:spacing w:before="186"/>
        <w:ind w:left="5634" w:right="0" w:firstLine="0"/>
        <w:jc w:val="left"/>
        <w:rPr>
          <w:rFonts w:ascii="Times New Roman"/>
          <w:b/>
          <w:sz w:val="28"/>
        </w:rPr>
      </w:pPr>
    </w:p>
    <w:sectPr>
      <w:pgSz w:w="11910" w:h="16840"/>
      <w:pgMar w:top="940" w:right="1580" w:bottom="280" w:left="1680" w:header="502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思源黑体 CN Bold">
    <w:panose1 w:val="020B0800000000000000"/>
    <w:charset w:val="80"/>
    <w:family w:val="swiss"/>
    <w:pitch w:val="default"/>
    <w:sig w:usb0="20000003" w:usb1="2ADF3C10" w:usb2="00000016" w:usb3="00000000" w:csb0="60060107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89pt;margin-top:24.8pt;height:13.25pt;width:212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0" w:line="280" w:lineRule="exact"/>
                  <w:ind w:left="20" w:right="0" w:firstLine="0"/>
                  <w:jc w:val="left"/>
                  <w:rPr>
                    <w:rFonts w:hint="default" w:eastAsia="宋体"/>
                    <w:sz w:val="24"/>
                    <w:lang w:val="en-US" w:eastAsia="zh-CN"/>
                  </w:rPr>
                </w:pPr>
                <w:r>
                  <w:rPr>
                    <w:rFonts w:hint="eastAsia"/>
                    <w:sz w:val="24"/>
                    <w:lang w:val="en-US" w:eastAsia="zh-CN"/>
                  </w:rPr>
                  <w:t>无锡耐特森通信技术有限公司</w:t>
                </w:r>
              </w:p>
            </w:txbxContent>
          </v:textbox>
        </v:shape>
      </w:pict>
    </w:r>
    <w:r>
      <w:pict>
        <v:line id="_x0000_s2049" o:spid="_x0000_s2049" o:spt="20" style="position:absolute;left:0pt;margin-left:90pt;margin-top:40.3pt;height:0pt;width:415.3pt;mso-position-horizontal-relative:page;mso-position-vertical-relative:page;z-index:-251655168;mso-width-relative:page;mso-height-relative:page;" stroked="t" coordsize="21600,21600">
          <v:path arrowok="t"/>
          <v:fill focussize="0,0"/>
          <v:stroke weight="0.72pt" color="#000000"/>
          <v:imagedata o:title=""/>
          <o:lock v:ext="edit"/>
        </v:line>
      </w:pict>
    </w:r>
    <w:r>
      <w:pict>
        <v:shape id="_x0000_s2051" o:spid="_x0000_s2051" o:spt="202" type="#_x0000_t202" style="position:absolute;left:0pt;margin-left:412.25pt;margin-top:26.25pt;height:12.1pt;width:88.1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instrText xml:space="preserve"> HYPERLINK "http://www.profibus-dp.com/" \h </w:instrText>
                </w:r>
                <w:r>
                  <w:fldChar w:fldCharType="separate"/>
                </w:r>
                <w:r>
                  <w:rPr>
                    <w:rFonts w:ascii="Arial"/>
                    <w:sz w:val="18"/>
                  </w:rPr>
                  <w:t>www.</w:t>
                </w:r>
                <w:r>
                  <w:rPr>
                    <w:rFonts w:hint="eastAsia" w:ascii="Arial"/>
                    <w:sz w:val="18"/>
                    <w:lang w:val="en-US" w:eastAsia="zh-CN"/>
                  </w:rPr>
                  <w:t>profinet-net</w:t>
                </w:r>
                <w:r>
                  <w:rPr>
                    <w:rFonts w:ascii="Arial"/>
                    <w:sz w:val="18"/>
                  </w:rPr>
                  <w:t>.com</w:t>
                </w:r>
                <w:r>
                  <w:rPr>
                    <w:rFonts w:ascii="Arial"/>
                    <w:sz w:val="18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5"/>
      <w:numFmt w:val="decimal"/>
      <w:lvlText w:val="%1."/>
      <w:lvlJc w:val="left"/>
      <w:pPr>
        <w:ind w:left="446" w:hanging="327"/>
        <w:jc w:val="left"/>
      </w:pPr>
      <w:rPr>
        <w:rFonts w:hint="default"/>
        <w:spacing w:val="-1"/>
        <w:w w:val="99"/>
        <w:lang w:val="fr-FR" w:eastAsia="fr-FR" w:bidi="fr-FR"/>
      </w:rPr>
    </w:lvl>
    <w:lvl w:ilvl="1" w:tentative="0">
      <w:start w:val="0"/>
      <w:numFmt w:val="bullet"/>
      <w:lvlText w:val="•"/>
      <w:lvlJc w:val="left"/>
      <w:pPr>
        <w:ind w:left="1260" w:hanging="327"/>
      </w:pPr>
      <w:rPr>
        <w:rFonts w:hint="default"/>
        <w:lang w:val="fr-FR" w:eastAsia="fr-FR" w:bidi="fr-FR"/>
      </w:rPr>
    </w:lvl>
    <w:lvl w:ilvl="2" w:tentative="0">
      <w:start w:val="0"/>
      <w:numFmt w:val="bullet"/>
      <w:lvlText w:val="•"/>
      <w:lvlJc w:val="left"/>
      <w:pPr>
        <w:ind w:left="2081" w:hanging="327"/>
      </w:pPr>
      <w:rPr>
        <w:rFonts w:hint="default"/>
        <w:lang w:val="fr-FR" w:eastAsia="fr-FR" w:bidi="fr-FR"/>
      </w:rPr>
    </w:lvl>
    <w:lvl w:ilvl="3" w:tentative="0">
      <w:start w:val="0"/>
      <w:numFmt w:val="bullet"/>
      <w:lvlText w:val="•"/>
      <w:lvlJc w:val="left"/>
      <w:pPr>
        <w:ind w:left="2901" w:hanging="327"/>
      </w:pPr>
      <w:rPr>
        <w:rFonts w:hint="default"/>
        <w:lang w:val="fr-FR" w:eastAsia="fr-FR" w:bidi="fr-FR"/>
      </w:rPr>
    </w:lvl>
    <w:lvl w:ilvl="4" w:tentative="0">
      <w:start w:val="0"/>
      <w:numFmt w:val="bullet"/>
      <w:lvlText w:val="•"/>
      <w:lvlJc w:val="left"/>
      <w:pPr>
        <w:ind w:left="3722" w:hanging="327"/>
      </w:pPr>
      <w:rPr>
        <w:rFonts w:hint="default"/>
        <w:lang w:val="fr-FR" w:eastAsia="fr-FR" w:bidi="fr-FR"/>
      </w:rPr>
    </w:lvl>
    <w:lvl w:ilvl="5" w:tentative="0">
      <w:start w:val="0"/>
      <w:numFmt w:val="bullet"/>
      <w:lvlText w:val="•"/>
      <w:lvlJc w:val="left"/>
      <w:pPr>
        <w:ind w:left="4543" w:hanging="327"/>
      </w:pPr>
      <w:rPr>
        <w:rFonts w:hint="default"/>
        <w:lang w:val="fr-FR" w:eastAsia="fr-FR" w:bidi="fr-FR"/>
      </w:rPr>
    </w:lvl>
    <w:lvl w:ilvl="6" w:tentative="0">
      <w:start w:val="0"/>
      <w:numFmt w:val="bullet"/>
      <w:lvlText w:val="•"/>
      <w:lvlJc w:val="left"/>
      <w:pPr>
        <w:ind w:left="5363" w:hanging="327"/>
      </w:pPr>
      <w:rPr>
        <w:rFonts w:hint="default"/>
        <w:lang w:val="fr-FR" w:eastAsia="fr-FR" w:bidi="fr-FR"/>
      </w:rPr>
    </w:lvl>
    <w:lvl w:ilvl="7" w:tentative="0">
      <w:start w:val="0"/>
      <w:numFmt w:val="bullet"/>
      <w:lvlText w:val="•"/>
      <w:lvlJc w:val="left"/>
      <w:pPr>
        <w:ind w:left="6184" w:hanging="327"/>
      </w:pPr>
      <w:rPr>
        <w:rFonts w:hint="default"/>
        <w:lang w:val="fr-FR" w:eastAsia="fr-FR" w:bidi="fr-FR"/>
      </w:rPr>
    </w:lvl>
    <w:lvl w:ilvl="8" w:tentative="0">
      <w:start w:val="0"/>
      <w:numFmt w:val="bullet"/>
      <w:lvlText w:val="•"/>
      <w:lvlJc w:val="left"/>
      <w:pPr>
        <w:ind w:left="7004" w:hanging="327"/>
      </w:pPr>
      <w:rPr>
        <w:rFonts w:hint="default"/>
        <w:lang w:val="fr-FR" w:eastAsia="fr-FR" w:bidi="fr-FR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619" w:hanging="490"/>
        <w:jc w:val="left"/>
      </w:pPr>
      <w:rPr>
        <w:rFonts w:hint="default" w:ascii="Arial" w:hAnsi="Arial" w:eastAsia="Arial" w:cs="Arial"/>
        <w:b/>
        <w:bCs/>
        <w:spacing w:val="-10"/>
        <w:w w:val="99"/>
        <w:sz w:val="30"/>
        <w:szCs w:val="30"/>
        <w:lang w:val="fr-FR" w:eastAsia="fr-FR" w:bidi="fr-FR"/>
      </w:rPr>
    </w:lvl>
    <w:lvl w:ilvl="1" w:tentative="0">
      <w:start w:val="0"/>
      <w:numFmt w:val="bullet"/>
      <w:lvlText w:val="•"/>
      <w:lvlJc w:val="left"/>
      <w:pPr>
        <w:ind w:left="1422" w:hanging="490"/>
      </w:pPr>
      <w:rPr>
        <w:rFonts w:hint="default"/>
        <w:lang w:val="fr-FR" w:eastAsia="fr-FR" w:bidi="fr-FR"/>
      </w:rPr>
    </w:lvl>
    <w:lvl w:ilvl="2" w:tentative="0">
      <w:start w:val="0"/>
      <w:numFmt w:val="bullet"/>
      <w:lvlText w:val="•"/>
      <w:lvlJc w:val="left"/>
      <w:pPr>
        <w:ind w:left="2225" w:hanging="490"/>
      </w:pPr>
      <w:rPr>
        <w:rFonts w:hint="default"/>
        <w:lang w:val="fr-FR" w:eastAsia="fr-FR" w:bidi="fr-FR"/>
      </w:rPr>
    </w:lvl>
    <w:lvl w:ilvl="3" w:tentative="0">
      <w:start w:val="0"/>
      <w:numFmt w:val="bullet"/>
      <w:lvlText w:val="•"/>
      <w:lvlJc w:val="left"/>
      <w:pPr>
        <w:ind w:left="3027" w:hanging="490"/>
      </w:pPr>
      <w:rPr>
        <w:rFonts w:hint="default"/>
        <w:lang w:val="fr-FR" w:eastAsia="fr-FR" w:bidi="fr-FR"/>
      </w:rPr>
    </w:lvl>
    <w:lvl w:ilvl="4" w:tentative="0">
      <w:start w:val="0"/>
      <w:numFmt w:val="bullet"/>
      <w:lvlText w:val="•"/>
      <w:lvlJc w:val="left"/>
      <w:pPr>
        <w:ind w:left="3830" w:hanging="490"/>
      </w:pPr>
      <w:rPr>
        <w:rFonts w:hint="default"/>
        <w:lang w:val="fr-FR" w:eastAsia="fr-FR" w:bidi="fr-FR"/>
      </w:rPr>
    </w:lvl>
    <w:lvl w:ilvl="5" w:tentative="0">
      <w:start w:val="0"/>
      <w:numFmt w:val="bullet"/>
      <w:lvlText w:val="•"/>
      <w:lvlJc w:val="left"/>
      <w:pPr>
        <w:ind w:left="4633" w:hanging="490"/>
      </w:pPr>
      <w:rPr>
        <w:rFonts w:hint="default"/>
        <w:lang w:val="fr-FR" w:eastAsia="fr-FR" w:bidi="fr-FR"/>
      </w:rPr>
    </w:lvl>
    <w:lvl w:ilvl="6" w:tentative="0">
      <w:start w:val="0"/>
      <w:numFmt w:val="bullet"/>
      <w:lvlText w:val="•"/>
      <w:lvlJc w:val="left"/>
      <w:pPr>
        <w:ind w:left="5435" w:hanging="490"/>
      </w:pPr>
      <w:rPr>
        <w:rFonts w:hint="default"/>
        <w:lang w:val="fr-FR" w:eastAsia="fr-FR" w:bidi="fr-FR"/>
      </w:rPr>
    </w:lvl>
    <w:lvl w:ilvl="7" w:tentative="0">
      <w:start w:val="0"/>
      <w:numFmt w:val="bullet"/>
      <w:lvlText w:val="•"/>
      <w:lvlJc w:val="left"/>
      <w:pPr>
        <w:ind w:left="6238" w:hanging="490"/>
      </w:pPr>
      <w:rPr>
        <w:rFonts w:hint="default"/>
        <w:lang w:val="fr-FR" w:eastAsia="fr-FR" w:bidi="fr-FR"/>
      </w:rPr>
    </w:lvl>
    <w:lvl w:ilvl="8" w:tentative="0">
      <w:start w:val="0"/>
      <w:numFmt w:val="bullet"/>
      <w:lvlText w:val="•"/>
      <w:lvlJc w:val="left"/>
      <w:pPr>
        <w:ind w:left="7040" w:hanging="490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143C1C18"/>
    <w:rsid w:val="16E659DE"/>
    <w:rsid w:val="1B91345B"/>
    <w:rsid w:val="35537BC1"/>
    <w:rsid w:val="3C465AC9"/>
    <w:rsid w:val="43BD2F12"/>
    <w:rsid w:val="530D6029"/>
    <w:rsid w:val="5BC41A98"/>
    <w:rsid w:val="60A0000C"/>
    <w:rsid w:val="641712C7"/>
    <w:rsid w:val="670318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fr-FR" w:eastAsia="fr-FR" w:bidi="fr-FR"/>
    </w:rPr>
  </w:style>
  <w:style w:type="paragraph" w:styleId="2">
    <w:name w:val="heading 1"/>
    <w:basedOn w:val="1"/>
    <w:next w:val="1"/>
    <w:qFormat/>
    <w:uiPriority w:val="1"/>
    <w:pPr>
      <w:ind w:left="619" w:hanging="491"/>
      <w:outlineLvl w:val="1"/>
    </w:pPr>
    <w:rPr>
      <w:rFonts w:ascii="思源黑体 CN Bold" w:hAnsi="思源黑体 CN Bold" w:eastAsia="思源黑体 CN Bold" w:cs="思源黑体 CN Bold"/>
      <w:b/>
      <w:bCs/>
      <w:sz w:val="32"/>
      <w:szCs w:val="32"/>
      <w:lang w:val="fr-FR" w:eastAsia="fr-FR" w:bidi="fr-FR"/>
    </w:rPr>
  </w:style>
  <w:style w:type="paragraph" w:styleId="3">
    <w:name w:val="heading 2"/>
    <w:basedOn w:val="1"/>
    <w:next w:val="1"/>
    <w:qFormat/>
    <w:uiPriority w:val="1"/>
    <w:pPr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fr-FR" w:eastAsia="fr-FR" w:bidi="fr-FR"/>
    </w:rPr>
  </w:style>
  <w:style w:type="paragraph" w:styleId="4">
    <w:name w:val="heading 3"/>
    <w:basedOn w:val="1"/>
    <w:next w:val="1"/>
    <w:qFormat/>
    <w:uiPriority w:val="1"/>
    <w:pPr>
      <w:spacing w:before="32"/>
      <w:ind w:left="120"/>
      <w:outlineLvl w:val="3"/>
    </w:pPr>
    <w:rPr>
      <w:rFonts w:ascii="思源黑体 CN Bold" w:hAnsi="思源黑体 CN Bold" w:eastAsia="思源黑体 CN Bold" w:cs="思源黑体 CN Bold"/>
      <w:b/>
      <w:bCs/>
      <w:sz w:val="21"/>
      <w:szCs w:val="21"/>
      <w:lang w:val="fr-FR" w:eastAsia="fr-FR" w:bidi="fr-FR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fr-FR" w:eastAsia="fr-FR" w:bidi="fr-FR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619" w:hanging="491"/>
    </w:pPr>
    <w:rPr>
      <w:rFonts w:ascii="思源黑体 CN Bold" w:hAnsi="思源黑体 CN Bold" w:eastAsia="思源黑体 CN Bold" w:cs="思源黑体 CN Bold"/>
      <w:lang w:val="fr-FR" w:eastAsia="fr-FR" w:bidi="fr-FR"/>
    </w:rPr>
  </w:style>
  <w:style w:type="paragraph" w:customStyle="1" w:styleId="11">
    <w:name w:val="Table Paragraph"/>
    <w:basedOn w:val="1"/>
    <w:qFormat/>
    <w:uiPriority w:val="1"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8.jpe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50"/>
    <customShpInfo spid="_x0000_s2049"/>
    <customShpInfo spid="_x0000_s2051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26"/>
    <customShpInfo spid="_x0000_s1045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46"/>
    <customShpInfo spid="_x0000_s1059"/>
    <customShpInfo spid="_x0000_s1060"/>
    <customShpInfo spid="_x0000_s1061"/>
    <customShpInfo spid="_x0000_s105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1201</Words>
  <Characters>1770</Characters>
  <TotalTime>11</TotalTime>
  <ScaleCrop>false</ScaleCrop>
  <LinksUpToDate>false</LinksUpToDate>
  <CharactersWithSpaces>1906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2021-02-22T07:40:00Z</dcterms:created>
  <dc:creator>微软用户</dc:creator>
  <cp:lastModifiedBy>最爱提笔书几行</cp:lastModifiedBy>
  <dcterms:modified xsi:type="dcterms:W3CDTF">2021-07-28T06:58:09Z</dcterms:modified>
  <dc:title>Profibus-DP现场总线数据光端机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2012-04-19T00:00:00Z</vt:filetime>
  </property>
  <property fmtid="{D5CDD505-2E9C-101B-9397-08002B2CF9AE}" pid="3" name="Creator">
    <vt:lpwstr>WPS Office 个人版</vt:lpwstr>
  </property>
  <property fmtid="{D5CDD505-2E9C-101B-9397-08002B2CF9AE}" pid="4" name="LastSaved">
    <vt:filetime>2012-04-19T00:00:00Z</vt:filetime>
  </property>
  <property fmtid="{D5CDD505-2E9C-101B-9397-08002B2CF9AE}" pid="5" name="KSOProductBuildVer">
    <vt:lpwstr>2052-11.1.0.10503</vt:lpwstr>
  </property>
  <property fmtid="{D5CDD505-2E9C-101B-9397-08002B2CF9AE}" pid="6" name="ICV">
    <vt:lpwstr>9C3215F119834CF683C6ED49BA856B81</vt:lpwstr>
  </property>
</Properties>
</file>